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D7EA7" w14:textId="77777777" w:rsidR="009602A3" w:rsidRDefault="009602A3" w:rsidP="005F2A4C">
      <w:pPr>
        <w:spacing w:after="0"/>
        <w:jc w:val="both"/>
        <w:rPr>
          <w:b/>
          <w:bCs/>
          <w:sz w:val="28"/>
          <w:szCs w:val="28"/>
        </w:rPr>
      </w:pPr>
    </w:p>
    <w:p w14:paraId="52EE12BC" w14:textId="77777777" w:rsidR="009841A5" w:rsidRDefault="009841A5" w:rsidP="005F2A4C">
      <w:pPr>
        <w:spacing w:after="0"/>
        <w:jc w:val="both"/>
        <w:rPr>
          <w:b/>
          <w:bCs/>
          <w:color w:val="004787"/>
          <w:sz w:val="36"/>
          <w:szCs w:val="36"/>
        </w:rPr>
      </w:pPr>
    </w:p>
    <w:p w14:paraId="152D4B61" w14:textId="359D9360" w:rsidR="005F3A59" w:rsidRDefault="00785904" w:rsidP="005F2A4C">
      <w:pPr>
        <w:spacing w:after="0"/>
        <w:jc w:val="both"/>
        <w:rPr>
          <w:b/>
          <w:bCs/>
          <w:color w:val="004787"/>
          <w:sz w:val="36"/>
          <w:szCs w:val="36"/>
        </w:rPr>
      </w:pPr>
      <w:r w:rsidRPr="1FFEB3B8">
        <w:rPr>
          <w:b/>
          <w:bCs/>
          <w:color w:val="004787"/>
          <w:sz w:val="36"/>
          <w:szCs w:val="36"/>
        </w:rPr>
        <w:t>5 Jahre Partnerschaft: Lidl und Bioland fördern regionale</w:t>
      </w:r>
      <w:r w:rsidR="005F3A59" w:rsidRPr="1FFEB3B8">
        <w:rPr>
          <w:b/>
          <w:bCs/>
          <w:color w:val="004787"/>
          <w:sz w:val="36"/>
          <w:szCs w:val="36"/>
        </w:rPr>
        <w:t xml:space="preserve"> </w:t>
      </w:r>
      <w:r w:rsidR="00224355">
        <w:rPr>
          <w:b/>
          <w:bCs/>
          <w:color w:val="004787"/>
          <w:sz w:val="36"/>
          <w:szCs w:val="36"/>
        </w:rPr>
        <w:t>Bio-</w:t>
      </w:r>
      <w:r w:rsidR="005F3A59" w:rsidRPr="1FFEB3B8">
        <w:rPr>
          <w:b/>
          <w:bCs/>
          <w:color w:val="004787"/>
          <w:sz w:val="36"/>
          <w:szCs w:val="36"/>
        </w:rPr>
        <w:t xml:space="preserve">Landwirtschaft </w:t>
      </w:r>
    </w:p>
    <w:p w14:paraId="75E4448A" w14:textId="1AEF0297" w:rsidR="00175019" w:rsidRPr="00175019" w:rsidRDefault="00175019" w:rsidP="005F2A4C">
      <w:pPr>
        <w:spacing w:after="0"/>
        <w:jc w:val="both"/>
        <w:rPr>
          <w:b/>
          <w:bCs/>
          <w:sz w:val="28"/>
          <w:szCs w:val="28"/>
        </w:rPr>
      </w:pPr>
      <w:r w:rsidRPr="00175019">
        <w:rPr>
          <w:b/>
          <w:bCs/>
          <w:sz w:val="28"/>
          <w:szCs w:val="28"/>
        </w:rPr>
        <w:t>Frische-Discounter baut Bio</w:t>
      </w:r>
      <w:r>
        <w:rPr>
          <w:b/>
          <w:bCs/>
          <w:sz w:val="28"/>
          <w:szCs w:val="28"/>
        </w:rPr>
        <w:t>land</w:t>
      </w:r>
      <w:r w:rsidRPr="00175019">
        <w:rPr>
          <w:b/>
          <w:bCs/>
          <w:sz w:val="28"/>
          <w:szCs w:val="28"/>
        </w:rPr>
        <w:t xml:space="preserve">-Sortiment kontinuierlich aus </w:t>
      </w:r>
    </w:p>
    <w:p w14:paraId="0C26BC2C" w14:textId="77777777" w:rsidR="00245118" w:rsidRDefault="00245118" w:rsidP="00B05F93">
      <w:pPr>
        <w:spacing w:after="0"/>
        <w:jc w:val="both"/>
      </w:pPr>
    </w:p>
    <w:p w14:paraId="22E0A641" w14:textId="25F4B07E" w:rsidR="00175019" w:rsidRDefault="33CE6E04" w:rsidP="7129D718">
      <w:pPr>
        <w:pStyle w:val="paragraph"/>
        <w:spacing w:before="0" w:beforeAutospacing="0" w:after="0" w:afterAutospacing="0"/>
        <w:jc w:val="both"/>
        <w:textAlignment w:val="baseline"/>
        <w:rPr>
          <w:rFonts w:asciiTheme="minorHAnsi" w:hAnsiTheme="minorHAnsi" w:cstheme="minorBidi"/>
          <w:sz w:val="22"/>
          <w:szCs w:val="22"/>
        </w:rPr>
      </w:pPr>
      <w:r w:rsidRPr="7129D718">
        <w:rPr>
          <w:rFonts w:asciiTheme="minorHAnsi" w:hAnsiTheme="minorHAnsi" w:cstheme="minorBidi"/>
          <w:sz w:val="22"/>
          <w:szCs w:val="22"/>
        </w:rPr>
        <w:t xml:space="preserve">Eine Erfolgsgeschichte wird fortgesetzt: </w:t>
      </w:r>
      <w:r w:rsidR="71AF92AE" w:rsidRPr="7129D718">
        <w:rPr>
          <w:rFonts w:asciiTheme="minorHAnsi" w:hAnsiTheme="minorHAnsi" w:cstheme="minorBidi"/>
          <w:sz w:val="22"/>
          <w:szCs w:val="22"/>
        </w:rPr>
        <w:t>Seit 2018 überzeugen Lidl und Bioland durch ihre Partnerschaft Kunden und Landwirte</w:t>
      </w:r>
      <w:r w:rsidR="27876891" w:rsidRPr="7129D718">
        <w:rPr>
          <w:rFonts w:asciiTheme="minorHAnsi" w:hAnsiTheme="minorHAnsi" w:cstheme="minorBidi"/>
          <w:sz w:val="22"/>
          <w:szCs w:val="22"/>
        </w:rPr>
        <w:t xml:space="preserve"> gleichermaßen</w:t>
      </w:r>
      <w:r w:rsidR="71AF92AE" w:rsidRPr="7129D718">
        <w:rPr>
          <w:rFonts w:asciiTheme="minorHAnsi" w:hAnsiTheme="minorHAnsi" w:cstheme="minorBidi"/>
          <w:sz w:val="22"/>
          <w:szCs w:val="22"/>
        </w:rPr>
        <w:t xml:space="preserve">. </w:t>
      </w:r>
      <w:r w:rsidR="070C0DA5" w:rsidRPr="7129D718">
        <w:rPr>
          <w:rFonts w:asciiTheme="minorHAnsi" w:hAnsiTheme="minorHAnsi" w:cstheme="minorBidi"/>
          <w:sz w:val="22"/>
          <w:szCs w:val="22"/>
        </w:rPr>
        <w:t xml:space="preserve">Anlässlich der </w:t>
      </w:r>
      <w:r w:rsidR="1BAF0B8E" w:rsidRPr="7129D718">
        <w:rPr>
          <w:rFonts w:asciiTheme="minorHAnsi" w:hAnsiTheme="minorHAnsi" w:cstheme="minorBidi"/>
          <w:sz w:val="22"/>
          <w:szCs w:val="22"/>
        </w:rPr>
        <w:t>fünf</w:t>
      </w:r>
      <w:r w:rsidR="070C0DA5" w:rsidRPr="7129D718">
        <w:rPr>
          <w:rFonts w:asciiTheme="minorHAnsi" w:hAnsiTheme="minorHAnsi" w:cstheme="minorBidi"/>
          <w:sz w:val="22"/>
          <w:szCs w:val="22"/>
        </w:rPr>
        <w:t>jährigen Kooperation</w:t>
      </w:r>
      <w:r w:rsidR="71AF92AE" w:rsidRPr="7129D718">
        <w:rPr>
          <w:rFonts w:asciiTheme="minorHAnsi" w:hAnsiTheme="minorHAnsi" w:cstheme="minorBidi"/>
          <w:sz w:val="22"/>
          <w:szCs w:val="22"/>
        </w:rPr>
        <w:t xml:space="preserve"> </w:t>
      </w:r>
      <w:r w:rsidR="22222B24" w:rsidRPr="7129D718">
        <w:rPr>
          <w:rFonts w:asciiTheme="minorHAnsi" w:hAnsiTheme="minorHAnsi" w:cstheme="minorBidi"/>
          <w:sz w:val="22"/>
          <w:szCs w:val="22"/>
        </w:rPr>
        <w:t xml:space="preserve">blickt der nachhaltige Frische-Discounter auf </w:t>
      </w:r>
      <w:r w:rsidR="0EBEFA8F" w:rsidRPr="7129D718">
        <w:rPr>
          <w:rFonts w:asciiTheme="minorHAnsi" w:hAnsiTheme="minorHAnsi" w:cstheme="minorBidi"/>
          <w:sz w:val="22"/>
          <w:szCs w:val="22"/>
        </w:rPr>
        <w:t xml:space="preserve">die </w:t>
      </w:r>
      <w:r w:rsidRPr="7129D718">
        <w:rPr>
          <w:rFonts w:asciiTheme="minorHAnsi" w:hAnsiTheme="minorHAnsi" w:cstheme="minorBidi"/>
          <w:sz w:val="22"/>
          <w:szCs w:val="22"/>
        </w:rPr>
        <w:t xml:space="preserve">Erfolge der letzten Jahre </w:t>
      </w:r>
      <w:r w:rsidR="22222B24" w:rsidRPr="7129D718">
        <w:rPr>
          <w:rFonts w:asciiTheme="minorHAnsi" w:hAnsiTheme="minorHAnsi" w:cstheme="minorBidi"/>
          <w:sz w:val="22"/>
          <w:szCs w:val="22"/>
        </w:rPr>
        <w:t xml:space="preserve">zurück und baut die </w:t>
      </w:r>
      <w:r w:rsidRPr="7129D718">
        <w:rPr>
          <w:rFonts w:asciiTheme="minorHAnsi" w:hAnsiTheme="minorHAnsi" w:cstheme="minorBidi"/>
          <w:sz w:val="22"/>
          <w:szCs w:val="22"/>
        </w:rPr>
        <w:t xml:space="preserve">Zusammenarbeit </w:t>
      </w:r>
      <w:r w:rsidR="22222B24" w:rsidRPr="7129D718">
        <w:rPr>
          <w:rFonts w:asciiTheme="minorHAnsi" w:hAnsiTheme="minorHAnsi" w:cstheme="minorBidi"/>
          <w:sz w:val="22"/>
          <w:szCs w:val="22"/>
        </w:rPr>
        <w:t>weiter aus.</w:t>
      </w:r>
      <w:r w:rsidR="4F7BABBA" w:rsidRPr="7129D718">
        <w:rPr>
          <w:rFonts w:asciiTheme="minorHAnsi" w:hAnsiTheme="minorHAnsi" w:cstheme="minorBidi"/>
          <w:sz w:val="22"/>
          <w:szCs w:val="22"/>
        </w:rPr>
        <w:t xml:space="preserve"> </w:t>
      </w:r>
    </w:p>
    <w:p w14:paraId="049627A4" w14:textId="5660E0B9" w:rsidR="00B05F93" w:rsidRDefault="00175019" w:rsidP="7129D718">
      <w:pPr>
        <w:pStyle w:val="paragraph"/>
        <w:spacing w:before="0" w:beforeAutospacing="0" w:after="0" w:afterAutospacing="0"/>
        <w:jc w:val="both"/>
        <w:textAlignment w:val="baseline"/>
        <w:rPr>
          <w:rFonts w:asciiTheme="minorHAnsi" w:hAnsiTheme="minorHAnsi" w:cstheme="minorBidi"/>
          <w:sz w:val="22"/>
          <w:szCs w:val="22"/>
        </w:rPr>
      </w:pPr>
      <w:r>
        <w:br/>
      </w:r>
      <w:r w:rsidR="26505EE3" w:rsidRPr="7129D718">
        <w:rPr>
          <w:rFonts w:asciiTheme="minorHAnsi" w:hAnsiTheme="minorHAnsi" w:cstheme="minorBidi"/>
          <w:sz w:val="22"/>
          <w:szCs w:val="22"/>
        </w:rPr>
        <w:t>Innerhalb</w:t>
      </w:r>
      <w:r w:rsidR="0ED4A8C5" w:rsidRPr="7129D718">
        <w:rPr>
          <w:rFonts w:asciiTheme="minorHAnsi" w:hAnsiTheme="minorHAnsi" w:cstheme="minorBidi"/>
          <w:sz w:val="22"/>
          <w:szCs w:val="22"/>
        </w:rPr>
        <w:t xml:space="preserve"> der ersten drei Jahre</w:t>
      </w:r>
      <w:r w:rsidR="26505EE3" w:rsidRPr="7129D718">
        <w:rPr>
          <w:rFonts w:asciiTheme="minorHAnsi" w:hAnsiTheme="minorHAnsi" w:cstheme="minorBidi"/>
          <w:sz w:val="22"/>
          <w:szCs w:val="22"/>
        </w:rPr>
        <w:t xml:space="preserve"> </w:t>
      </w:r>
      <w:r w:rsidR="1D844D53" w:rsidRPr="7129D718">
        <w:rPr>
          <w:rFonts w:asciiTheme="minorHAnsi" w:hAnsiTheme="minorHAnsi" w:cstheme="minorBidi"/>
          <w:sz w:val="22"/>
          <w:szCs w:val="22"/>
        </w:rPr>
        <w:t xml:space="preserve">konnte Lidl </w:t>
      </w:r>
      <w:r w:rsidR="0EBEFA8F" w:rsidRPr="7129D718">
        <w:rPr>
          <w:rFonts w:asciiTheme="minorHAnsi" w:hAnsiTheme="minorHAnsi" w:cstheme="minorBidi"/>
          <w:sz w:val="22"/>
          <w:szCs w:val="22"/>
        </w:rPr>
        <w:t xml:space="preserve">das Angebot an </w:t>
      </w:r>
      <w:r w:rsidR="1D844D53" w:rsidRPr="7129D718">
        <w:rPr>
          <w:rFonts w:asciiTheme="minorHAnsi" w:hAnsiTheme="minorHAnsi" w:cstheme="minorBidi"/>
          <w:sz w:val="22"/>
          <w:szCs w:val="22"/>
        </w:rPr>
        <w:t>Bioland</w:t>
      </w:r>
      <w:r w:rsidR="1902C617" w:rsidRPr="7129D718">
        <w:rPr>
          <w:rFonts w:asciiTheme="minorHAnsi" w:hAnsiTheme="minorHAnsi" w:cstheme="minorBidi"/>
          <w:sz w:val="22"/>
          <w:szCs w:val="22"/>
        </w:rPr>
        <w:t>-</w:t>
      </w:r>
      <w:r w:rsidR="0EBEFA8F" w:rsidRPr="7129D718">
        <w:rPr>
          <w:rFonts w:asciiTheme="minorHAnsi" w:hAnsiTheme="minorHAnsi" w:cstheme="minorBidi"/>
          <w:sz w:val="22"/>
          <w:szCs w:val="22"/>
        </w:rPr>
        <w:t>Produkten</w:t>
      </w:r>
      <w:r w:rsidR="1D844D53" w:rsidRPr="7129D718">
        <w:rPr>
          <w:rFonts w:asciiTheme="minorHAnsi" w:hAnsiTheme="minorHAnsi" w:cstheme="minorBidi"/>
          <w:sz w:val="22"/>
          <w:szCs w:val="22"/>
        </w:rPr>
        <w:t xml:space="preserve"> mehr als </w:t>
      </w:r>
      <w:r w:rsidR="22222B24" w:rsidRPr="7129D718">
        <w:rPr>
          <w:rFonts w:asciiTheme="minorHAnsi" w:hAnsiTheme="minorHAnsi" w:cstheme="minorBidi"/>
          <w:sz w:val="22"/>
          <w:szCs w:val="22"/>
        </w:rPr>
        <w:t>verdoppeln</w:t>
      </w:r>
      <w:r w:rsidR="26505EE3" w:rsidRPr="7129D718">
        <w:rPr>
          <w:rFonts w:asciiTheme="minorHAnsi" w:hAnsiTheme="minorHAnsi" w:cstheme="minorBidi"/>
          <w:sz w:val="22"/>
          <w:szCs w:val="22"/>
        </w:rPr>
        <w:t>. A</w:t>
      </w:r>
      <w:r w:rsidR="0E4F6E94" w:rsidRPr="7129D718">
        <w:rPr>
          <w:rFonts w:asciiTheme="minorHAnsi" w:hAnsiTheme="minorHAnsi" w:cstheme="minorBidi"/>
          <w:sz w:val="22"/>
          <w:szCs w:val="22"/>
        </w:rPr>
        <w:t xml:space="preserve">ktuell </w:t>
      </w:r>
      <w:r w:rsidR="26505EE3" w:rsidRPr="7129D718">
        <w:rPr>
          <w:rFonts w:asciiTheme="minorHAnsi" w:hAnsiTheme="minorHAnsi" w:cstheme="minorBidi"/>
          <w:sz w:val="22"/>
          <w:szCs w:val="22"/>
        </w:rPr>
        <w:t xml:space="preserve">bietet </w:t>
      </w:r>
      <w:r w:rsidR="34C30AC9" w:rsidRPr="7129D718">
        <w:rPr>
          <w:rFonts w:asciiTheme="minorHAnsi" w:hAnsiTheme="minorHAnsi" w:cstheme="minorBidi"/>
          <w:sz w:val="22"/>
          <w:szCs w:val="22"/>
        </w:rPr>
        <w:t>das Unternehmen</w:t>
      </w:r>
      <w:r w:rsidR="26505EE3" w:rsidRPr="7129D718">
        <w:rPr>
          <w:rFonts w:asciiTheme="minorHAnsi" w:hAnsiTheme="minorHAnsi" w:cstheme="minorBidi"/>
          <w:sz w:val="22"/>
          <w:szCs w:val="22"/>
        </w:rPr>
        <w:t xml:space="preserve"> zudem </w:t>
      </w:r>
      <w:r w:rsidR="1D844D53" w:rsidRPr="7129D718">
        <w:rPr>
          <w:rFonts w:asciiTheme="minorHAnsi" w:hAnsiTheme="minorHAnsi" w:cstheme="minorBidi"/>
          <w:sz w:val="22"/>
          <w:szCs w:val="22"/>
        </w:rPr>
        <w:t>deutschlandweit das größte Bioland</w:t>
      </w:r>
      <w:r w:rsidR="7ED760FE" w:rsidRPr="7129D718">
        <w:rPr>
          <w:rFonts w:asciiTheme="minorHAnsi" w:hAnsiTheme="minorHAnsi" w:cstheme="minorBidi"/>
          <w:sz w:val="22"/>
          <w:szCs w:val="22"/>
        </w:rPr>
        <w:t>-</w:t>
      </w:r>
      <w:r w:rsidR="1D844D53" w:rsidRPr="7129D718">
        <w:rPr>
          <w:rFonts w:asciiTheme="minorHAnsi" w:hAnsiTheme="minorHAnsi" w:cstheme="minorBidi"/>
          <w:sz w:val="22"/>
          <w:szCs w:val="22"/>
        </w:rPr>
        <w:t xml:space="preserve">Sortiment für Eigenmarken </w:t>
      </w:r>
      <w:r w:rsidR="0E4F6E94" w:rsidRPr="7129D718">
        <w:rPr>
          <w:rFonts w:asciiTheme="minorHAnsi" w:hAnsiTheme="minorHAnsi" w:cstheme="minorBidi"/>
          <w:sz w:val="22"/>
          <w:szCs w:val="22"/>
        </w:rPr>
        <w:t xml:space="preserve">im Frische-Discount </w:t>
      </w:r>
      <w:r w:rsidR="1D844D53" w:rsidRPr="7129D718">
        <w:rPr>
          <w:rFonts w:asciiTheme="minorHAnsi" w:hAnsiTheme="minorHAnsi" w:cstheme="minorBidi"/>
          <w:sz w:val="22"/>
          <w:szCs w:val="22"/>
        </w:rPr>
        <w:t>an</w:t>
      </w:r>
      <w:r w:rsidR="22222B24" w:rsidRPr="7129D718">
        <w:rPr>
          <w:rFonts w:asciiTheme="minorHAnsi" w:hAnsiTheme="minorHAnsi" w:cstheme="minorBidi"/>
          <w:sz w:val="22"/>
          <w:szCs w:val="22"/>
        </w:rPr>
        <w:t xml:space="preserve">. Auch zukünftig baut </w:t>
      </w:r>
      <w:r w:rsidR="00F04E1A" w:rsidRPr="7129D718">
        <w:rPr>
          <w:rFonts w:asciiTheme="minorHAnsi" w:hAnsiTheme="minorHAnsi" w:cstheme="minorBidi"/>
          <w:sz w:val="22"/>
          <w:szCs w:val="22"/>
        </w:rPr>
        <w:t>Lidl</w:t>
      </w:r>
      <w:r w:rsidR="33CE6E04" w:rsidRPr="7129D718">
        <w:rPr>
          <w:rFonts w:asciiTheme="minorHAnsi" w:hAnsiTheme="minorHAnsi" w:cstheme="minorBidi"/>
          <w:sz w:val="22"/>
          <w:szCs w:val="22"/>
        </w:rPr>
        <w:t xml:space="preserve"> </w:t>
      </w:r>
      <w:r w:rsidR="22222B24" w:rsidRPr="7129D718">
        <w:rPr>
          <w:rFonts w:asciiTheme="minorHAnsi" w:hAnsiTheme="minorHAnsi" w:cstheme="minorBidi"/>
          <w:sz w:val="22"/>
          <w:szCs w:val="22"/>
        </w:rPr>
        <w:t xml:space="preserve">die Anzahl an Produkten kontinuierlich </w:t>
      </w:r>
      <w:r w:rsidR="47C36A9A" w:rsidRPr="7129D718">
        <w:rPr>
          <w:rFonts w:asciiTheme="minorHAnsi" w:hAnsiTheme="minorHAnsi" w:cstheme="minorBidi"/>
          <w:sz w:val="22"/>
          <w:szCs w:val="22"/>
        </w:rPr>
        <w:t xml:space="preserve">weiter </w:t>
      </w:r>
      <w:r w:rsidR="22222B24" w:rsidRPr="7129D718">
        <w:rPr>
          <w:rFonts w:asciiTheme="minorHAnsi" w:hAnsiTheme="minorHAnsi" w:cstheme="minorBidi"/>
          <w:sz w:val="22"/>
          <w:szCs w:val="22"/>
        </w:rPr>
        <w:t xml:space="preserve">aus. Bis 2025 sollen </w:t>
      </w:r>
      <w:r w:rsidR="10B5F197" w:rsidRPr="7129D718">
        <w:rPr>
          <w:rFonts w:asciiTheme="minorHAnsi" w:hAnsiTheme="minorHAnsi" w:cstheme="minorBidi"/>
          <w:sz w:val="22"/>
          <w:szCs w:val="22"/>
        </w:rPr>
        <w:t>Bio</w:t>
      </w:r>
      <w:r w:rsidR="6404D97E" w:rsidRPr="7129D718">
        <w:rPr>
          <w:rFonts w:asciiTheme="minorHAnsi" w:hAnsiTheme="minorHAnsi" w:cstheme="minorBidi"/>
          <w:sz w:val="22"/>
          <w:szCs w:val="22"/>
        </w:rPr>
        <w:t>- und Bioland-</w:t>
      </w:r>
      <w:r w:rsidR="26505EE3" w:rsidRPr="7129D718">
        <w:rPr>
          <w:rFonts w:asciiTheme="minorHAnsi" w:hAnsiTheme="minorHAnsi" w:cstheme="minorBidi"/>
          <w:sz w:val="22"/>
          <w:szCs w:val="22"/>
        </w:rPr>
        <w:t>Artikel zehn</w:t>
      </w:r>
      <w:r w:rsidR="27876891" w:rsidRPr="7129D718">
        <w:rPr>
          <w:rFonts w:asciiTheme="minorHAnsi" w:hAnsiTheme="minorHAnsi" w:cstheme="minorBidi"/>
          <w:sz w:val="22"/>
          <w:szCs w:val="22"/>
        </w:rPr>
        <w:t xml:space="preserve"> Prozent des Gesamtsortiments ausmachen</w:t>
      </w:r>
      <w:r w:rsidR="22222B24" w:rsidRPr="7129D718">
        <w:rPr>
          <w:rFonts w:asciiTheme="minorHAnsi" w:hAnsiTheme="minorHAnsi" w:cstheme="minorBidi"/>
          <w:sz w:val="22"/>
          <w:szCs w:val="22"/>
        </w:rPr>
        <w:t>.</w:t>
      </w:r>
      <w:r w:rsidR="33CE6E04" w:rsidRPr="7129D718">
        <w:rPr>
          <w:rFonts w:asciiTheme="minorHAnsi" w:hAnsiTheme="minorHAnsi" w:cstheme="minorBidi"/>
          <w:sz w:val="22"/>
          <w:szCs w:val="22"/>
        </w:rPr>
        <w:t xml:space="preserve"> Aktuell sind in allen rund 3.200 Lidl-Filialen mehr als 100 </w:t>
      </w:r>
      <w:r w:rsidR="6404D97E" w:rsidRPr="7129D718">
        <w:rPr>
          <w:rFonts w:asciiTheme="minorHAnsi" w:hAnsiTheme="minorHAnsi" w:cstheme="minorBidi"/>
          <w:sz w:val="22"/>
          <w:szCs w:val="22"/>
        </w:rPr>
        <w:t>Bioland-</w:t>
      </w:r>
      <w:r w:rsidR="33CE6E04" w:rsidRPr="7129D718">
        <w:rPr>
          <w:rFonts w:asciiTheme="minorHAnsi" w:hAnsiTheme="minorHAnsi" w:cstheme="minorBidi"/>
          <w:sz w:val="22"/>
          <w:szCs w:val="22"/>
        </w:rPr>
        <w:t>Produkte erhältlich.</w:t>
      </w:r>
      <w:r w:rsidR="22222B24" w:rsidRPr="7129D718">
        <w:rPr>
          <w:rFonts w:asciiTheme="minorHAnsi" w:hAnsiTheme="minorHAnsi" w:cstheme="minorBidi"/>
          <w:sz w:val="22"/>
          <w:szCs w:val="22"/>
        </w:rPr>
        <w:t xml:space="preserve"> </w:t>
      </w:r>
    </w:p>
    <w:p w14:paraId="4E811F8A" w14:textId="77777777" w:rsidR="00245118" w:rsidRPr="00245118" w:rsidRDefault="00245118" w:rsidP="00E223BF">
      <w:pPr>
        <w:pStyle w:val="paragraph"/>
        <w:spacing w:before="0" w:beforeAutospacing="0" w:after="0" w:afterAutospacing="0"/>
        <w:jc w:val="both"/>
        <w:textAlignment w:val="baseline"/>
        <w:rPr>
          <w:rStyle w:val="normaltextrun"/>
          <w:rFonts w:asciiTheme="minorHAnsi" w:hAnsiTheme="minorHAnsi" w:cstheme="minorHAnsi"/>
          <w:b/>
          <w:bCs/>
          <w:sz w:val="20"/>
          <w:szCs w:val="20"/>
        </w:rPr>
      </w:pPr>
    </w:p>
    <w:p w14:paraId="3B55A859" w14:textId="5D99F332" w:rsidR="008A6B2B" w:rsidRPr="009602A3" w:rsidRDefault="004C2FAB" w:rsidP="008A6B2B">
      <w:pPr>
        <w:pStyle w:val="paragraph"/>
        <w:spacing w:before="0" w:beforeAutospacing="0" w:after="0" w:afterAutospacing="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 xml:space="preserve">Die </w:t>
      </w:r>
      <w:r w:rsidRPr="000A232E">
        <w:rPr>
          <w:rStyle w:val="normaltextrun"/>
          <w:rFonts w:asciiTheme="minorHAnsi" w:hAnsiTheme="minorHAnsi" w:cstheme="minorHAnsi"/>
          <w:sz w:val="22"/>
          <w:szCs w:val="22"/>
        </w:rPr>
        <w:t>Bioland</w:t>
      </w:r>
      <w:r w:rsidR="00812D51" w:rsidRPr="000A232E">
        <w:rPr>
          <w:rStyle w:val="normaltextrun"/>
          <w:rFonts w:asciiTheme="minorHAnsi" w:hAnsiTheme="minorHAnsi" w:cstheme="minorHAnsi"/>
          <w:sz w:val="22"/>
          <w:szCs w:val="22"/>
        </w:rPr>
        <w:t>-</w:t>
      </w:r>
      <w:r>
        <w:rPr>
          <w:rStyle w:val="normaltextrun"/>
          <w:rFonts w:asciiTheme="minorHAnsi" w:hAnsiTheme="minorHAnsi" w:cstheme="minorHAnsi"/>
          <w:sz w:val="22"/>
          <w:szCs w:val="22"/>
        </w:rPr>
        <w:t xml:space="preserve">Produkte stammen aus Deutschland und </w:t>
      </w:r>
      <w:r w:rsidR="000A232E">
        <w:rPr>
          <w:rStyle w:val="normaltextrun"/>
          <w:rFonts w:asciiTheme="minorHAnsi" w:hAnsiTheme="minorHAnsi" w:cstheme="minorHAnsi"/>
          <w:sz w:val="22"/>
          <w:szCs w:val="22"/>
        </w:rPr>
        <w:t xml:space="preserve">vereinzelt aus </w:t>
      </w:r>
      <w:r>
        <w:rPr>
          <w:rStyle w:val="normaltextrun"/>
          <w:rFonts w:asciiTheme="minorHAnsi" w:hAnsiTheme="minorHAnsi" w:cstheme="minorHAnsi"/>
          <w:sz w:val="22"/>
          <w:szCs w:val="22"/>
        </w:rPr>
        <w:t>Südtirol</w:t>
      </w:r>
      <w:r>
        <w:rPr>
          <w:rStyle w:val="eop"/>
          <w:rFonts w:asciiTheme="minorHAnsi" w:hAnsiTheme="minorHAnsi" w:cstheme="minorHAnsi"/>
          <w:sz w:val="22"/>
          <w:szCs w:val="22"/>
        </w:rPr>
        <w:t xml:space="preserve">. </w:t>
      </w:r>
      <w:r w:rsidR="00A17957">
        <w:rPr>
          <w:rStyle w:val="eop"/>
          <w:rFonts w:asciiTheme="minorHAnsi" w:hAnsiTheme="minorHAnsi" w:cstheme="minorHAnsi"/>
          <w:sz w:val="22"/>
          <w:szCs w:val="22"/>
        </w:rPr>
        <w:t xml:space="preserve">Mit dem Ausbau des Sortiments </w:t>
      </w:r>
      <w:r w:rsidR="001C0201">
        <w:rPr>
          <w:rStyle w:val="eop"/>
          <w:rFonts w:asciiTheme="minorHAnsi" w:hAnsiTheme="minorHAnsi" w:cstheme="minorHAnsi"/>
          <w:sz w:val="22"/>
          <w:szCs w:val="22"/>
        </w:rPr>
        <w:t>stärkt</w:t>
      </w:r>
      <w:r w:rsidR="00A17957">
        <w:rPr>
          <w:rStyle w:val="eop"/>
          <w:rFonts w:asciiTheme="minorHAnsi" w:hAnsiTheme="minorHAnsi" w:cstheme="minorHAnsi"/>
          <w:sz w:val="22"/>
          <w:szCs w:val="22"/>
        </w:rPr>
        <w:t xml:space="preserve"> Lidl die Zusammenarbeit </w:t>
      </w:r>
      <w:r w:rsidR="00175019">
        <w:rPr>
          <w:rStyle w:val="eop"/>
          <w:rFonts w:asciiTheme="minorHAnsi" w:hAnsiTheme="minorHAnsi" w:cstheme="minorHAnsi"/>
          <w:sz w:val="22"/>
          <w:szCs w:val="22"/>
        </w:rPr>
        <w:t xml:space="preserve">mit </w:t>
      </w:r>
      <w:r w:rsidR="00A17957">
        <w:rPr>
          <w:rStyle w:val="eop"/>
          <w:rFonts w:asciiTheme="minorHAnsi" w:hAnsiTheme="minorHAnsi" w:cstheme="minorHAnsi"/>
          <w:sz w:val="22"/>
          <w:szCs w:val="22"/>
        </w:rPr>
        <w:t xml:space="preserve">der heimischen Landwirtschaft </w:t>
      </w:r>
      <w:r w:rsidR="00175019">
        <w:rPr>
          <w:rStyle w:val="eop"/>
          <w:rFonts w:asciiTheme="minorHAnsi" w:hAnsiTheme="minorHAnsi" w:cstheme="minorHAnsi"/>
          <w:sz w:val="22"/>
          <w:szCs w:val="22"/>
        </w:rPr>
        <w:t xml:space="preserve">und </w:t>
      </w:r>
      <w:r w:rsidR="001C0201">
        <w:rPr>
          <w:rStyle w:val="eop"/>
          <w:rFonts w:asciiTheme="minorHAnsi" w:hAnsiTheme="minorHAnsi" w:cstheme="minorHAnsi"/>
          <w:sz w:val="22"/>
          <w:szCs w:val="22"/>
        </w:rPr>
        <w:t>sichert</w:t>
      </w:r>
      <w:r w:rsidR="00573752">
        <w:rPr>
          <w:rStyle w:val="eop"/>
          <w:rFonts w:asciiTheme="minorHAnsi" w:hAnsiTheme="minorHAnsi" w:cstheme="minorHAnsi"/>
          <w:sz w:val="22"/>
          <w:szCs w:val="22"/>
        </w:rPr>
        <w:t xml:space="preserve"> damit</w:t>
      </w:r>
      <w:r w:rsidR="00A17957">
        <w:rPr>
          <w:rStyle w:val="eop"/>
          <w:rFonts w:asciiTheme="minorHAnsi" w:hAnsiTheme="minorHAnsi" w:cstheme="minorHAnsi"/>
          <w:sz w:val="22"/>
          <w:szCs w:val="22"/>
        </w:rPr>
        <w:t xml:space="preserve"> kurze</w:t>
      </w:r>
      <w:r>
        <w:rPr>
          <w:rStyle w:val="eop"/>
          <w:rFonts w:asciiTheme="minorHAnsi" w:hAnsiTheme="minorHAnsi" w:cstheme="minorHAnsi"/>
          <w:sz w:val="22"/>
          <w:szCs w:val="22"/>
        </w:rPr>
        <w:t xml:space="preserve"> Transportwege</w:t>
      </w:r>
      <w:r w:rsidR="00A17957">
        <w:rPr>
          <w:rStyle w:val="eop"/>
          <w:rFonts w:asciiTheme="minorHAnsi" w:hAnsiTheme="minorHAnsi" w:cstheme="minorHAnsi"/>
          <w:sz w:val="22"/>
          <w:szCs w:val="22"/>
        </w:rPr>
        <w:t>.</w:t>
      </w:r>
      <w:r w:rsidR="00441D77">
        <w:rPr>
          <w:rStyle w:val="eop"/>
          <w:rFonts w:asciiTheme="minorHAnsi" w:hAnsiTheme="minorHAnsi" w:cstheme="minorHAnsi"/>
          <w:sz w:val="22"/>
          <w:szCs w:val="22"/>
        </w:rPr>
        <w:t xml:space="preserve"> </w:t>
      </w:r>
      <w:r w:rsidR="00202E3D">
        <w:rPr>
          <w:rStyle w:val="normaltextrun"/>
          <w:rFonts w:asciiTheme="minorHAnsi" w:hAnsiTheme="minorHAnsi" w:cstheme="minorHAnsi"/>
          <w:sz w:val="22"/>
          <w:szCs w:val="22"/>
        </w:rPr>
        <w:t>Auch</w:t>
      </w:r>
      <w:r w:rsidR="002E1016">
        <w:rPr>
          <w:rStyle w:val="normaltextrun"/>
          <w:rFonts w:asciiTheme="minorHAnsi" w:hAnsiTheme="minorHAnsi" w:cstheme="minorHAnsi"/>
          <w:sz w:val="22"/>
          <w:szCs w:val="22"/>
        </w:rPr>
        <w:t xml:space="preserve"> die</w:t>
      </w:r>
      <w:r w:rsidR="00202E3D">
        <w:rPr>
          <w:rStyle w:val="normaltextrun"/>
          <w:rFonts w:asciiTheme="minorHAnsi" w:hAnsiTheme="minorHAnsi" w:cstheme="minorHAnsi"/>
          <w:sz w:val="22"/>
          <w:szCs w:val="22"/>
        </w:rPr>
        <w:t xml:space="preserve"> Kunden </w:t>
      </w:r>
      <w:r w:rsidR="00D21F1E">
        <w:rPr>
          <w:rStyle w:val="normaltextrun"/>
          <w:rFonts w:asciiTheme="minorHAnsi" w:hAnsiTheme="minorHAnsi" w:cstheme="minorHAnsi"/>
          <w:sz w:val="22"/>
          <w:szCs w:val="22"/>
        </w:rPr>
        <w:t>profitieren</w:t>
      </w:r>
      <w:r w:rsidR="00202E3D">
        <w:rPr>
          <w:rStyle w:val="normaltextrun"/>
          <w:rFonts w:asciiTheme="minorHAnsi" w:hAnsiTheme="minorHAnsi" w:cstheme="minorHAnsi"/>
          <w:sz w:val="22"/>
          <w:szCs w:val="22"/>
        </w:rPr>
        <w:t xml:space="preserve"> </w:t>
      </w:r>
      <w:r w:rsidR="00573752">
        <w:rPr>
          <w:rStyle w:val="normaltextrun"/>
          <w:rFonts w:asciiTheme="minorHAnsi" w:hAnsiTheme="minorHAnsi" w:cstheme="minorHAnsi"/>
          <w:sz w:val="22"/>
          <w:szCs w:val="22"/>
        </w:rPr>
        <w:t>so</w:t>
      </w:r>
      <w:r w:rsidR="00245118">
        <w:rPr>
          <w:rStyle w:val="normaltextrun"/>
          <w:rFonts w:asciiTheme="minorHAnsi" w:hAnsiTheme="minorHAnsi" w:cstheme="minorHAnsi"/>
          <w:sz w:val="22"/>
          <w:szCs w:val="22"/>
        </w:rPr>
        <w:t xml:space="preserve"> </w:t>
      </w:r>
      <w:r w:rsidR="00D21F1E">
        <w:rPr>
          <w:rStyle w:val="normaltextrun"/>
          <w:rFonts w:asciiTheme="minorHAnsi" w:hAnsiTheme="minorHAnsi" w:cstheme="minorHAnsi"/>
          <w:sz w:val="22"/>
          <w:szCs w:val="22"/>
        </w:rPr>
        <w:t>von einem</w:t>
      </w:r>
      <w:r w:rsidR="00175019">
        <w:rPr>
          <w:rStyle w:val="normaltextrun"/>
          <w:rFonts w:asciiTheme="minorHAnsi" w:hAnsiTheme="minorHAnsi" w:cstheme="minorHAnsi"/>
          <w:sz w:val="22"/>
          <w:szCs w:val="22"/>
        </w:rPr>
        <w:t xml:space="preserve"> ausgewählten</w:t>
      </w:r>
      <w:r w:rsidR="00202E3D">
        <w:rPr>
          <w:rStyle w:val="normaltextrun"/>
          <w:rFonts w:asciiTheme="minorHAnsi" w:hAnsiTheme="minorHAnsi" w:cstheme="minorHAnsi"/>
          <w:sz w:val="22"/>
          <w:szCs w:val="22"/>
        </w:rPr>
        <w:t xml:space="preserve"> Bio-Angebot zum gewohnt günstigen Lidl</w:t>
      </w:r>
      <w:r w:rsidR="001C0201">
        <w:rPr>
          <w:rStyle w:val="normaltextrun"/>
          <w:rFonts w:asciiTheme="minorHAnsi" w:hAnsiTheme="minorHAnsi" w:cstheme="minorHAnsi"/>
          <w:sz w:val="22"/>
          <w:szCs w:val="22"/>
        </w:rPr>
        <w:t>-</w:t>
      </w:r>
      <w:r w:rsidR="00202E3D">
        <w:rPr>
          <w:rStyle w:val="normaltextrun"/>
          <w:rFonts w:asciiTheme="minorHAnsi" w:hAnsiTheme="minorHAnsi" w:cstheme="minorHAnsi"/>
          <w:sz w:val="22"/>
          <w:szCs w:val="22"/>
        </w:rPr>
        <w:t xml:space="preserve">Preis. </w:t>
      </w:r>
      <w:r w:rsidR="008A6B2B" w:rsidRPr="00D20C74">
        <w:rPr>
          <w:rStyle w:val="normaltextrun"/>
          <w:rFonts w:asciiTheme="minorHAnsi" w:hAnsiTheme="minorHAnsi" w:cstheme="minorHAnsi"/>
          <w:sz w:val="22"/>
          <w:szCs w:val="22"/>
        </w:rPr>
        <w:t>„</w:t>
      </w:r>
      <w:r w:rsidR="002B1C30">
        <w:rPr>
          <w:rStyle w:val="normaltextrun"/>
          <w:rFonts w:asciiTheme="minorHAnsi" w:hAnsiTheme="minorHAnsi" w:cstheme="minorHAnsi"/>
          <w:sz w:val="22"/>
          <w:szCs w:val="22"/>
        </w:rPr>
        <w:t>Immer mehr Menschen legen Wert auf eine bewusste Ernährung</w:t>
      </w:r>
      <w:r w:rsidR="004072B0">
        <w:rPr>
          <w:rStyle w:val="normaltextrun"/>
          <w:rFonts w:asciiTheme="minorHAnsi" w:hAnsiTheme="minorHAnsi" w:cstheme="minorHAnsi"/>
          <w:sz w:val="22"/>
          <w:szCs w:val="22"/>
        </w:rPr>
        <w:t xml:space="preserve">. </w:t>
      </w:r>
      <w:r w:rsidR="008A6B2B" w:rsidRPr="000A43AF">
        <w:rPr>
          <w:rStyle w:val="normaltextrun"/>
          <w:rFonts w:asciiTheme="minorHAnsi" w:hAnsiTheme="minorHAnsi" w:cstheme="minorHAnsi"/>
          <w:sz w:val="22"/>
          <w:szCs w:val="22"/>
        </w:rPr>
        <w:t>Qualitativ</w:t>
      </w:r>
      <w:r w:rsidR="00441D77">
        <w:rPr>
          <w:rStyle w:val="normaltextrun"/>
          <w:rFonts w:asciiTheme="minorHAnsi" w:hAnsiTheme="minorHAnsi" w:cstheme="minorHAnsi"/>
          <w:sz w:val="22"/>
          <w:szCs w:val="22"/>
        </w:rPr>
        <w:t xml:space="preserve"> hochwertige</w:t>
      </w:r>
      <w:r w:rsidR="008A6B2B" w:rsidRPr="000A43AF">
        <w:rPr>
          <w:rStyle w:val="normaltextrun"/>
          <w:rFonts w:asciiTheme="minorHAnsi" w:hAnsiTheme="minorHAnsi" w:cstheme="minorHAnsi"/>
          <w:sz w:val="22"/>
          <w:szCs w:val="22"/>
        </w:rPr>
        <w:t xml:space="preserve"> und gesunde Lebensmittel zu erwerben sollte kein Privileg sein. Die Kooperation mit Bioland ermöglicht </w:t>
      </w:r>
      <w:r w:rsidR="00D20C74" w:rsidRPr="000A43AF">
        <w:rPr>
          <w:rStyle w:val="normaltextrun"/>
          <w:rFonts w:asciiTheme="minorHAnsi" w:hAnsiTheme="minorHAnsi" w:cstheme="minorHAnsi"/>
          <w:sz w:val="22"/>
          <w:szCs w:val="22"/>
        </w:rPr>
        <w:t>es</w:t>
      </w:r>
      <w:r w:rsidR="00202E3D" w:rsidRPr="000A43AF">
        <w:rPr>
          <w:rStyle w:val="normaltextrun"/>
          <w:rFonts w:asciiTheme="minorHAnsi" w:hAnsiTheme="minorHAnsi" w:cstheme="minorHAnsi"/>
          <w:sz w:val="22"/>
          <w:szCs w:val="22"/>
        </w:rPr>
        <w:t>, dass wir</w:t>
      </w:r>
      <w:r w:rsidR="00D20C74" w:rsidRPr="000A43AF">
        <w:rPr>
          <w:rStyle w:val="normaltextrun"/>
          <w:rFonts w:asciiTheme="minorHAnsi" w:hAnsiTheme="minorHAnsi" w:cstheme="minorHAnsi"/>
          <w:sz w:val="22"/>
          <w:szCs w:val="22"/>
        </w:rPr>
        <w:t xml:space="preserve"> </w:t>
      </w:r>
      <w:r w:rsidR="008A6B2B" w:rsidRPr="000A43AF">
        <w:rPr>
          <w:rStyle w:val="normaltextrun"/>
          <w:rFonts w:asciiTheme="minorHAnsi" w:hAnsiTheme="minorHAnsi" w:cstheme="minorHAnsi"/>
          <w:sz w:val="22"/>
          <w:szCs w:val="22"/>
        </w:rPr>
        <w:t>Millionen von Verbrauchern einen einfachen Zugang zu hochwertigen Bio-Produkten</w:t>
      </w:r>
      <w:r w:rsidR="00D20C74" w:rsidRPr="000A43AF">
        <w:rPr>
          <w:rStyle w:val="normaltextrun"/>
          <w:rFonts w:asciiTheme="minorHAnsi" w:hAnsiTheme="minorHAnsi" w:cstheme="minorHAnsi"/>
          <w:sz w:val="22"/>
          <w:szCs w:val="22"/>
        </w:rPr>
        <w:t xml:space="preserve"> </w:t>
      </w:r>
      <w:r w:rsidR="00F150BE">
        <w:rPr>
          <w:rStyle w:val="normaltextrun"/>
          <w:rFonts w:asciiTheme="minorHAnsi" w:hAnsiTheme="minorHAnsi" w:cstheme="minorHAnsi"/>
          <w:sz w:val="22"/>
          <w:szCs w:val="22"/>
        </w:rPr>
        <w:t>bieten</w:t>
      </w:r>
      <w:r w:rsidR="009602A3">
        <w:rPr>
          <w:rStyle w:val="normaltextrun"/>
          <w:rFonts w:asciiTheme="minorHAnsi" w:hAnsiTheme="minorHAnsi" w:cstheme="minorHAnsi"/>
          <w:sz w:val="22"/>
          <w:szCs w:val="22"/>
        </w:rPr>
        <w:t xml:space="preserve">“, erläutert Christoph Graf, Geschäftsleiter Einkauf </w:t>
      </w:r>
      <w:r w:rsidR="008A6FB2">
        <w:rPr>
          <w:rStyle w:val="normaltextrun"/>
          <w:rFonts w:asciiTheme="minorHAnsi" w:hAnsiTheme="minorHAnsi" w:cstheme="minorHAnsi"/>
          <w:sz w:val="22"/>
          <w:szCs w:val="22"/>
        </w:rPr>
        <w:t>von</w:t>
      </w:r>
      <w:r w:rsidR="009602A3">
        <w:rPr>
          <w:rStyle w:val="normaltextrun"/>
          <w:rFonts w:asciiTheme="minorHAnsi" w:hAnsiTheme="minorHAnsi" w:cstheme="minorHAnsi"/>
          <w:sz w:val="22"/>
          <w:szCs w:val="22"/>
        </w:rPr>
        <w:t xml:space="preserve"> Lidl in Deutschland. </w:t>
      </w:r>
    </w:p>
    <w:p w14:paraId="6FCAB812" w14:textId="77777777" w:rsidR="009125CC" w:rsidRDefault="009125CC" w:rsidP="7129D718">
      <w:pPr>
        <w:pStyle w:val="paragraph"/>
        <w:spacing w:before="0" w:beforeAutospacing="0" w:after="0" w:afterAutospacing="0"/>
        <w:jc w:val="both"/>
        <w:textAlignment w:val="baseline"/>
        <w:rPr>
          <w:rFonts w:asciiTheme="minorHAnsi" w:hAnsiTheme="minorHAnsi" w:cstheme="minorBidi"/>
          <w:sz w:val="22"/>
          <w:szCs w:val="22"/>
        </w:rPr>
      </w:pPr>
    </w:p>
    <w:p w14:paraId="2274D99B" w14:textId="40CC1191" w:rsidR="006C45E6" w:rsidRDefault="74578F31" w:rsidP="7129D718">
      <w:pPr>
        <w:pStyle w:val="paragraph"/>
        <w:spacing w:before="0" w:beforeAutospacing="0" w:after="0" w:afterAutospacing="0"/>
        <w:jc w:val="both"/>
        <w:textAlignment w:val="baseline"/>
        <w:rPr>
          <w:rFonts w:asciiTheme="minorHAnsi" w:hAnsiTheme="minorHAnsi" w:cstheme="minorBidi"/>
          <w:sz w:val="22"/>
          <w:szCs w:val="22"/>
        </w:rPr>
      </w:pPr>
      <w:r w:rsidRPr="7129D718">
        <w:rPr>
          <w:rFonts w:asciiTheme="minorHAnsi" w:hAnsiTheme="minorHAnsi" w:cstheme="minorBidi"/>
          <w:sz w:val="22"/>
          <w:szCs w:val="22"/>
        </w:rPr>
        <w:t xml:space="preserve">„Die </w:t>
      </w:r>
      <w:r w:rsidR="27876891" w:rsidRPr="7129D718">
        <w:rPr>
          <w:rFonts w:asciiTheme="minorHAnsi" w:hAnsiTheme="minorHAnsi" w:cstheme="minorBidi"/>
          <w:sz w:val="22"/>
          <w:szCs w:val="22"/>
        </w:rPr>
        <w:t xml:space="preserve">erfolgreiche </w:t>
      </w:r>
      <w:r w:rsidRPr="7129D718">
        <w:rPr>
          <w:rFonts w:asciiTheme="minorHAnsi" w:hAnsiTheme="minorHAnsi" w:cstheme="minorBidi"/>
          <w:sz w:val="22"/>
          <w:szCs w:val="22"/>
        </w:rPr>
        <w:t xml:space="preserve">Zusammenarbeit mit Lidl verschafft unserer Arbeit </w:t>
      </w:r>
      <w:r w:rsidR="5BCA84E7" w:rsidRPr="7129D718">
        <w:rPr>
          <w:rFonts w:asciiTheme="minorHAnsi" w:hAnsiTheme="minorHAnsi" w:cstheme="minorBidi"/>
          <w:sz w:val="22"/>
          <w:szCs w:val="22"/>
        </w:rPr>
        <w:t xml:space="preserve">für eine ökologische Landwirtschaft </w:t>
      </w:r>
      <w:r w:rsidRPr="7129D718">
        <w:rPr>
          <w:rFonts w:asciiTheme="minorHAnsi" w:hAnsiTheme="minorHAnsi" w:cstheme="minorBidi"/>
          <w:sz w:val="22"/>
          <w:szCs w:val="22"/>
        </w:rPr>
        <w:t xml:space="preserve">noch mehr </w:t>
      </w:r>
      <w:r w:rsidR="27876891" w:rsidRPr="7129D718">
        <w:rPr>
          <w:rFonts w:asciiTheme="minorHAnsi" w:hAnsiTheme="minorHAnsi" w:cstheme="minorBidi"/>
          <w:sz w:val="22"/>
          <w:szCs w:val="22"/>
        </w:rPr>
        <w:t xml:space="preserve">Reichweite und </w:t>
      </w:r>
      <w:r w:rsidRPr="7129D718">
        <w:rPr>
          <w:rFonts w:asciiTheme="minorHAnsi" w:hAnsiTheme="minorHAnsi" w:cstheme="minorBidi"/>
          <w:sz w:val="22"/>
          <w:szCs w:val="22"/>
        </w:rPr>
        <w:t xml:space="preserve">Aufmerksamkeit. </w:t>
      </w:r>
      <w:r w:rsidR="2020CE00" w:rsidRPr="7129D718">
        <w:rPr>
          <w:rFonts w:asciiTheme="minorHAnsi" w:hAnsiTheme="minorHAnsi" w:cstheme="minorBidi"/>
          <w:sz w:val="22"/>
          <w:szCs w:val="22"/>
        </w:rPr>
        <w:t xml:space="preserve">Seit Beginn der </w:t>
      </w:r>
      <w:r w:rsidR="009841A5">
        <w:rPr>
          <w:rFonts w:asciiTheme="minorHAnsi" w:hAnsiTheme="minorHAnsi" w:cstheme="minorBidi"/>
          <w:sz w:val="22"/>
          <w:szCs w:val="22"/>
        </w:rPr>
        <w:t>P</w:t>
      </w:r>
      <w:r w:rsidR="2020CE00" w:rsidRPr="7129D718">
        <w:rPr>
          <w:rFonts w:asciiTheme="minorHAnsi" w:hAnsiTheme="minorHAnsi" w:cstheme="minorBidi"/>
          <w:sz w:val="22"/>
          <w:szCs w:val="22"/>
        </w:rPr>
        <w:t>artnerschaft</w:t>
      </w:r>
      <w:r w:rsidR="27973095" w:rsidRPr="7129D718">
        <w:rPr>
          <w:rFonts w:asciiTheme="minorHAnsi" w:hAnsiTheme="minorHAnsi" w:cstheme="minorBidi"/>
          <w:sz w:val="22"/>
          <w:szCs w:val="22"/>
        </w:rPr>
        <w:t xml:space="preserve"> </w:t>
      </w:r>
      <w:r w:rsidR="009841A5" w:rsidRPr="7129D718">
        <w:rPr>
          <w:rFonts w:asciiTheme="minorHAnsi" w:hAnsiTheme="minorHAnsi" w:cstheme="minorBidi"/>
          <w:sz w:val="22"/>
          <w:szCs w:val="22"/>
        </w:rPr>
        <w:t>hat Lidl</w:t>
      </w:r>
      <w:r w:rsidRPr="7129D718">
        <w:rPr>
          <w:rFonts w:asciiTheme="minorHAnsi" w:hAnsiTheme="minorHAnsi" w:cstheme="minorBidi"/>
          <w:sz w:val="22"/>
          <w:szCs w:val="22"/>
        </w:rPr>
        <w:t xml:space="preserve"> unsere Fair-Play-Regeln </w:t>
      </w:r>
      <w:r w:rsidR="2762827E" w:rsidRPr="7129D718">
        <w:rPr>
          <w:rFonts w:asciiTheme="minorHAnsi" w:hAnsiTheme="minorHAnsi" w:cstheme="minorBidi"/>
          <w:sz w:val="22"/>
          <w:szCs w:val="22"/>
        </w:rPr>
        <w:t>stets</w:t>
      </w:r>
      <w:r w:rsidRPr="7129D718">
        <w:rPr>
          <w:rFonts w:asciiTheme="minorHAnsi" w:hAnsiTheme="minorHAnsi" w:cstheme="minorBidi"/>
          <w:sz w:val="22"/>
          <w:szCs w:val="22"/>
        </w:rPr>
        <w:t xml:space="preserve"> vertrauensvoll geachtet</w:t>
      </w:r>
      <w:r w:rsidR="55AD0C14" w:rsidRPr="7129D718">
        <w:rPr>
          <w:rFonts w:asciiTheme="minorHAnsi" w:hAnsiTheme="minorHAnsi" w:cstheme="minorBidi"/>
          <w:sz w:val="22"/>
          <w:szCs w:val="22"/>
        </w:rPr>
        <w:t xml:space="preserve">. </w:t>
      </w:r>
      <w:r w:rsidR="1757864F" w:rsidRPr="7129D718">
        <w:rPr>
          <w:rFonts w:asciiTheme="minorHAnsi" w:hAnsiTheme="minorHAnsi" w:cstheme="minorBidi"/>
          <w:sz w:val="22"/>
          <w:szCs w:val="22"/>
        </w:rPr>
        <w:t xml:space="preserve"> </w:t>
      </w:r>
      <w:r w:rsidR="0529BC8A" w:rsidRPr="7129D718">
        <w:rPr>
          <w:rFonts w:asciiTheme="minorHAnsi" w:hAnsiTheme="minorHAnsi" w:cstheme="minorBidi"/>
          <w:sz w:val="22"/>
          <w:szCs w:val="22"/>
        </w:rPr>
        <w:t xml:space="preserve">Wir </w:t>
      </w:r>
      <w:r w:rsidR="1757864F" w:rsidRPr="7129D718">
        <w:rPr>
          <w:rFonts w:asciiTheme="minorHAnsi" w:hAnsiTheme="minorHAnsi" w:cstheme="minorBidi"/>
          <w:sz w:val="22"/>
          <w:szCs w:val="22"/>
        </w:rPr>
        <w:t>freuen</w:t>
      </w:r>
      <w:r w:rsidR="73F30759" w:rsidRPr="7129D718">
        <w:rPr>
          <w:rFonts w:asciiTheme="minorHAnsi" w:hAnsiTheme="minorHAnsi" w:cstheme="minorBidi"/>
          <w:sz w:val="22"/>
          <w:szCs w:val="22"/>
        </w:rPr>
        <w:t xml:space="preserve"> </w:t>
      </w:r>
      <w:r w:rsidR="1757864F" w:rsidRPr="7129D718">
        <w:rPr>
          <w:rFonts w:asciiTheme="minorHAnsi" w:hAnsiTheme="minorHAnsi" w:cstheme="minorBidi"/>
          <w:sz w:val="22"/>
          <w:szCs w:val="22"/>
        </w:rPr>
        <w:t>uns</w:t>
      </w:r>
      <w:r w:rsidR="57EF7DC5" w:rsidRPr="7129D718">
        <w:rPr>
          <w:rFonts w:asciiTheme="minorHAnsi" w:hAnsiTheme="minorHAnsi" w:cstheme="minorBidi"/>
          <w:sz w:val="22"/>
          <w:szCs w:val="22"/>
        </w:rPr>
        <w:t xml:space="preserve"> </w:t>
      </w:r>
      <w:r w:rsidR="1757864F" w:rsidRPr="7129D718">
        <w:rPr>
          <w:rFonts w:asciiTheme="minorHAnsi" w:hAnsiTheme="minorHAnsi" w:cstheme="minorBidi"/>
          <w:sz w:val="22"/>
          <w:szCs w:val="22"/>
        </w:rPr>
        <w:t xml:space="preserve">auf die </w:t>
      </w:r>
      <w:r w:rsidR="6DBE39F6" w:rsidRPr="7129D718">
        <w:rPr>
          <w:rFonts w:asciiTheme="minorHAnsi" w:hAnsiTheme="minorHAnsi" w:cstheme="minorBidi"/>
          <w:sz w:val="22"/>
          <w:szCs w:val="22"/>
        </w:rPr>
        <w:t>nächsten Jahre</w:t>
      </w:r>
      <w:r w:rsidR="467BAB21" w:rsidRPr="7129D718">
        <w:rPr>
          <w:rFonts w:asciiTheme="minorHAnsi" w:hAnsiTheme="minorHAnsi" w:cstheme="minorBidi"/>
          <w:sz w:val="22"/>
          <w:szCs w:val="22"/>
        </w:rPr>
        <w:t xml:space="preserve">, in denen wir </w:t>
      </w:r>
      <w:r w:rsidR="24517917" w:rsidRPr="7129D718">
        <w:rPr>
          <w:rFonts w:asciiTheme="minorHAnsi" w:hAnsiTheme="minorHAnsi" w:cstheme="minorBidi"/>
          <w:sz w:val="22"/>
          <w:szCs w:val="22"/>
        </w:rPr>
        <w:t xml:space="preserve">die Partnerschaft weiter ausbauen und </w:t>
      </w:r>
      <w:r w:rsidR="467BAB21" w:rsidRPr="7129D718">
        <w:rPr>
          <w:rFonts w:asciiTheme="minorHAnsi" w:hAnsiTheme="minorHAnsi" w:cstheme="minorBidi"/>
          <w:sz w:val="22"/>
          <w:szCs w:val="22"/>
        </w:rPr>
        <w:t xml:space="preserve">gemeinsam den </w:t>
      </w:r>
      <w:r w:rsidR="6DBE39F6" w:rsidRPr="7129D718">
        <w:rPr>
          <w:rFonts w:asciiTheme="minorHAnsi" w:hAnsiTheme="minorHAnsi" w:cstheme="minorBidi"/>
          <w:sz w:val="22"/>
          <w:szCs w:val="22"/>
        </w:rPr>
        <w:t>Weg zur Transformation der Land- und Lebensmittelwirtschaft</w:t>
      </w:r>
      <w:r w:rsidR="4315A620" w:rsidRPr="7129D718">
        <w:rPr>
          <w:rFonts w:asciiTheme="minorHAnsi" w:hAnsiTheme="minorHAnsi" w:cstheme="minorBidi"/>
          <w:sz w:val="22"/>
          <w:szCs w:val="22"/>
        </w:rPr>
        <w:t xml:space="preserve"> beschreiten</w:t>
      </w:r>
      <w:r w:rsidR="4E08957C" w:rsidRPr="7129D718">
        <w:rPr>
          <w:rFonts w:asciiTheme="minorHAnsi" w:hAnsiTheme="minorHAnsi" w:cstheme="minorBidi"/>
          <w:sz w:val="22"/>
          <w:szCs w:val="22"/>
        </w:rPr>
        <w:t>“, s</w:t>
      </w:r>
      <w:r w:rsidR="5DE88C1E" w:rsidRPr="7129D718">
        <w:rPr>
          <w:rFonts w:asciiTheme="minorHAnsi" w:hAnsiTheme="minorHAnsi" w:cstheme="minorBidi"/>
          <w:sz w:val="22"/>
          <w:szCs w:val="22"/>
        </w:rPr>
        <w:t>agt</w:t>
      </w:r>
      <w:r w:rsidR="4E08957C" w:rsidRPr="7129D718">
        <w:rPr>
          <w:rFonts w:asciiTheme="minorHAnsi" w:hAnsiTheme="minorHAnsi" w:cstheme="minorBidi"/>
          <w:sz w:val="22"/>
          <w:szCs w:val="22"/>
        </w:rPr>
        <w:t xml:space="preserve"> Jan Plagge, Präsident des Bioland e.V. </w:t>
      </w:r>
    </w:p>
    <w:p w14:paraId="1E0E3E53" w14:textId="77777777" w:rsidR="006C45E6" w:rsidRPr="0025779D" w:rsidRDefault="006C45E6" w:rsidP="0025779D">
      <w:pPr>
        <w:pStyle w:val="paragraph"/>
        <w:spacing w:before="0" w:beforeAutospacing="0" w:after="0" w:afterAutospacing="0"/>
        <w:jc w:val="both"/>
        <w:textAlignment w:val="baseline"/>
        <w:rPr>
          <w:rFonts w:asciiTheme="minorHAnsi" w:hAnsiTheme="minorHAnsi" w:cstheme="minorHAnsi"/>
          <w:sz w:val="22"/>
          <w:szCs w:val="22"/>
        </w:rPr>
      </w:pPr>
    </w:p>
    <w:p w14:paraId="2C3B8C3D" w14:textId="669E5BA3" w:rsidR="00A12130" w:rsidRDefault="00A12130" w:rsidP="00224355">
      <w:pPr>
        <w:jc w:val="both"/>
        <w:rPr>
          <w:rFonts w:ascii="Calibri" w:eastAsia="Calibri" w:hAnsi="Calibri" w:cs="Calibri"/>
        </w:rPr>
      </w:pPr>
      <w:r>
        <w:t>Der Bioland</w:t>
      </w:r>
      <w:r w:rsidR="008A6FB2">
        <w:t>-</w:t>
      </w:r>
      <w:r>
        <w:t>Verband steht für eine verantwortungsvolle und nachhaltige Landwirtschaft</w:t>
      </w:r>
      <w:r w:rsidR="4C44B737">
        <w:t xml:space="preserve"> und Lebensmittelherstellung</w:t>
      </w:r>
      <w:r>
        <w:t xml:space="preserve">. </w:t>
      </w:r>
      <w:r w:rsidR="41ED5190" w:rsidRPr="7978B0FC">
        <w:rPr>
          <w:rFonts w:ascii="Calibri" w:eastAsia="Calibri" w:hAnsi="Calibri" w:cs="Calibri"/>
        </w:rPr>
        <w:t xml:space="preserve"> Der Verband geht mit seinen Richtlinien deutlich über die Regelungen der EU-Bio-Verordnung hinaus und garantiert eine komplette </w:t>
      </w:r>
      <w:r w:rsidR="0F832DEB" w:rsidRPr="7978B0FC">
        <w:rPr>
          <w:rFonts w:ascii="Calibri" w:eastAsia="Calibri" w:hAnsi="Calibri" w:cs="Calibri"/>
        </w:rPr>
        <w:t>Bio-</w:t>
      </w:r>
      <w:r w:rsidR="41ED5190" w:rsidRPr="7978B0FC">
        <w:rPr>
          <w:rFonts w:ascii="Calibri" w:eastAsia="Calibri" w:hAnsi="Calibri" w:cs="Calibri"/>
        </w:rPr>
        <w:t xml:space="preserve">Umstellung der Erzeugerbetriebe, deutlich weniger Zusatzstoffe in der Verarbeitung und ein hohes Maß an Tierwohl. </w:t>
      </w:r>
      <w:r w:rsidR="47A764FB" w:rsidRPr="7978B0FC">
        <w:rPr>
          <w:rFonts w:ascii="Calibri" w:eastAsia="Calibri" w:hAnsi="Calibri" w:cs="Calibri"/>
        </w:rPr>
        <w:t xml:space="preserve">So </w:t>
      </w:r>
      <w:r w:rsidR="00F150BE">
        <w:rPr>
          <w:rFonts w:ascii="Calibri" w:eastAsia="Calibri" w:hAnsi="Calibri" w:cs="Calibri"/>
        </w:rPr>
        <w:t>steht</w:t>
      </w:r>
      <w:r w:rsidR="47A764FB" w:rsidRPr="7978B0FC">
        <w:rPr>
          <w:rFonts w:ascii="Calibri" w:eastAsia="Calibri" w:hAnsi="Calibri" w:cs="Calibri"/>
        </w:rPr>
        <w:t xml:space="preserve"> Nutztiere</w:t>
      </w:r>
      <w:r w:rsidR="00F150BE">
        <w:rPr>
          <w:rFonts w:ascii="Calibri" w:eastAsia="Calibri" w:hAnsi="Calibri" w:cs="Calibri"/>
        </w:rPr>
        <w:t>n</w:t>
      </w:r>
      <w:r w:rsidR="47A764FB" w:rsidRPr="7978B0FC">
        <w:rPr>
          <w:rFonts w:ascii="Calibri" w:eastAsia="Calibri" w:hAnsi="Calibri" w:cs="Calibri"/>
        </w:rPr>
        <w:t xml:space="preserve"> beispielsweise mehr Platz zur Verfügung und </w:t>
      </w:r>
      <w:r w:rsidR="659B8E7E" w:rsidRPr="7978B0FC">
        <w:rPr>
          <w:rFonts w:ascii="Calibri" w:eastAsia="Calibri" w:hAnsi="Calibri" w:cs="Calibri"/>
        </w:rPr>
        <w:t>die Möglichkeit zum</w:t>
      </w:r>
      <w:r w:rsidR="47A764FB" w:rsidRPr="7978B0FC">
        <w:rPr>
          <w:rFonts w:ascii="Calibri" w:eastAsia="Calibri" w:hAnsi="Calibri" w:cs="Calibri"/>
        </w:rPr>
        <w:t xml:space="preserve"> Auslauf</w:t>
      </w:r>
      <w:r w:rsidR="481933DC" w:rsidRPr="7978B0FC">
        <w:rPr>
          <w:rFonts w:ascii="Calibri" w:eastAsia="Calibri" w:hAnsi="Calibri" w:cs="Calibri"/>
        </w:rPr>
        <w:t xml:space="preserve"> und Weidegang</w:t>
      </w:r>
      <w:r w:rsidR="47A764FB" w:rsidRPr="7978B0FC">
        <w:rPr>
          <w:rFonts w:ascii="Calibri" w:eastAsia="Calibri" w:hAnsi="Calibri" w:cs="Calibri"/>
        </w:rPr>
        <w:t xml:space="preserve">. </w:t>
      </w:r>
      <w:r w:rsidR="41ED5190" w:rsidRPr="7978B0FC">
        <w:rPr>
          <w:rFonts w:ascii="Calibri" w:eastAsia="Calibri" w:hAnsi="Calibri" w:cs="Calibri"/>
        </w:rPr>
        <w:t>In einer eigene</w:t>
      </w:r>
      <w:r w:rsidR="00F150BE">
        <w:rPr>
          <w:rFonts w:ascii="Calibri" w:eastAsia="Calibri" w:hAnsi="Calibri" w:cs="Calibri"/>
        </w:rPr>
        <w:t>n</w:t>
      </w:r>
      <w:r w:rsidR="41ED5190" w:rsidRPr="7978B0FC">
        <w:rPr>
          <w:rFonts w:ascii="Calibri" w:eastAsia="Calibri" w:hAnsi="Calibri" w:cs="Calibri"/>
        </w:rPr>
        <w:t xml:space="preserve"> Richtlinie für Biodiversität sichert Bioland </w:t>
      </w:r>
      <w:r w:rsidR="5686F403" w:rsidRPr="7978B0FC">
        <w:rPr>
          <w:rFonts w:ascii="Calibri" w:eastAsia="Calibri" w:hAnsi="Calibri" w:cs="Calibri"/>
        </w:rPr>
        <w:t xml:space="preserve">zudem </w:t>
      </w:r>
      <w:r w:rsidR="41ED5190" w:rsidRPr="7978B0FC">
        <w:rPr>
          <w:rFonts w:ascii="Calibri" w:eastAsia="Calibri" w:hAnsi="Calibri" w:cs="Calibri"/>
        </w:rPr>
        <w:t>ein zusätzliches Engagement z</w:t>
      </w:r>
      <w:r w:rsidR="00F150BE">
        <w:rPr>
          <w:rFonts w:ascii="Calibri" w:eastAsia="Calibri" w:hAnsi="Calibri" w:cs="Calibri"/>
        </w:rPr>
        <w:t xml:space="preserve">um Beispiel </w:t>
      </w:r>
      <w:r w:rsidR="41ED5190" w:rsidRPr="7978B0FC">
        <w:rPr>
          <w:rFonts w:ascii="Calibri" w:eastAsia="Calibri" w:hAnsi="Calibri" w:cs="Calibri"/>
        </w:rPr>
        <w:t xml:space="preserve">für den Insekten-Schutz. Da Bioland-Betriebe nur in Deutschland und Südtirol ansässig sind, sind die Transportwege der Lebensmittel verhältnismäßig kurz. Zu erkennen sind die </w:t>
      </w:r>
      <w:r w:rsidR="0F146541" w:rsidRPr="7978B0FC">
        <w:rPr>
          <w:rFonts w:ascii="Calibri" w:eastAsia="Calibri" w:hAnsi="Calibri" w:cs="Calibri"/>
        </w:rPr>
        <w:t>Bioland-</w:t>
      </w:r>
      <w:r w:rsidR="41ED5190" w:rsidRPr="7978B0FC">
        <w:rPr>
          <w:rFonts w:ascii="Calibri" w:eastAsia="Calibri" w:hAnsi="Calibri" w:cs="Calibri"/>
        </w:rPr>
        <w:t>Erzeugnisse am Bioland-Markenzeichen – das grüne Quadrat mit weißem Bioland-Schriftzug.</w:t>
      </w:r>
    </w:p>
    <w:p w14:paraId="751FD1A7" w14:textId="77777777" w:rsidR="009841A5" w:rsidRDefault="009841A5" w:rsidP="006E22FB">
      <w:pPr>
        <w:spacing w:after="0"/>
        <w:jc w:val="both"/>
      </w:pPr>
    </w:p>
    <w:p w14:paraId="7E16902C" w14:textId="77777777" w:rsidR="009841A5" w:rsidRDefault="009841A5" w:rsidP="006E22FB">
      <w:pPr>
        <w:spacing w:after="0"/>
        <w:jc w:val="both"/>
      </w:pPr>
    </w:p>
    <w:p w14:paraId="7396EF6D" w14:textId="60BAECAD" w:rsidR="0025779D" w:rsidRDefault="00E223BF" w:rsidP="006E22FB">
      <w:pPr>
        <w:spacing w:after="0"/>
        <w:jc w:val="both"/>
      </w:pPr>
      <w:r>
        <w:t>Weitere Informationen zur Kooperation</w:t>
      </w:r>
      <w:r w:rsidR="002E1016">
        <w:t xml:space="preserve"> von Lidl und Bioland</w:t>
      </w:r>
      <w:r>
        <w:t xml:space="preserve"> finden Sie unter: </w:t>
      </w:r>
    </w:p>
    <w:p w14:paraId="6ECF8D87" w14:textId="77777777" w:rsidR="009841A5" w:rsidRDefault="009841A5" w:rsidP="006E22FB">
      <w:pPr>
        <w:spacing w:after="0"/>
        <w:jc w:val="both"/>
      </w:pPr>
    </w:p>
    <w:p w14:paraId="41AC6F9A" w14:textId="42A5D455" w:rsidR="0025779D" w:rsidRDefault="00097EE2" w:rsidP="006E22FB">
      <w:pPr>
        <w:spacing w:after="0"/>
        <w:jc w:val="both"/>
      </w:pPr>
      <w:hyperlink r:id="rId8" w:history="1">
        <w:r w:rsidR="00A17E04">
          <w:rPr>
            <w:rStyle w:val="Hyperlink"/>
          </w:rPr>
          <w:t>Lidl und Bioland - Lidl Deutschland</w:t>
        </w:r>
      </w:hyperlink>
      <w:r w:rsidR="0025779D">
        <w:rPr>
          <w:rStyle w:val="Hyperlink"/>
          <w:color w:val="auto"/>
          <w:u w:val="none"/>
        </w:rPr>
        <w:t xml:space="preserve"> </w:t>
      </w:r>
    </w:p>
    <w:p w14:paraId="689EFEC7" w14:textId="77777777" w:rsidR="0025779D" w:rsidRDefault="0025779D" w:rsidP="006E22FB">
      <w:pPr>
        <w:spacing w:after="0"/>
        <w:jc w:val="both"/>
      </w:pPr>
    </w:p>
    <w:p w14:paraId="6103FD09" w14:textId="77777777" w:rsidR="00083D50" w:rsidRDefault="00083D50" w:rsidP="006E22FB">
      <w:pPr>
        <w:spacing w:after="0"/>
        <w:jc w:val="both"/>
        <w:rPr>
          <w:b/>
          <w:bCs/>
          <w:sz w:val="20"/>
          <w:szCs w:val="20"/>
        </w:rPr>
      </w:pPr>
    </w:p>
    <w:p w14:paraId="35F20B9D" w14:textId="77777777" w:rsidR="001F398F" w:rsidRDefault="001F398F" w:rsidP="006E22FB">
      <w:pPr>
        <w:spacing w:after="0"/>
        <w:jc w:val="both"/>
        <w:rPr>
          <w:b/>
          <w:bCs/>
          <w:sz w:val="20"/>
          <w:szCs w:val="20"/>
        </w:rPr>
      </w:pPr>
    </w:p>
    <w:p w14:paraId="311D7B06" w14:textId="1CDF19EB" w:rsidR="0025779D" w:rsidRPr="0025779D" w:rsidRDefault="0025779D" w:rsidP="006E22FB">
      <w:pPr>
        <w:spacing w:after="0"/>
        <w:jc w:val="both"/>
        <w:rPr>
          <w:b/>
          <w:bCs/>
          <w:sz w:val="20"/>
          <w:szCs w:val="20"/>
        </w:rPr>
      </w:pPr>
      <w:r w:rsidRPr="0025779D">
        <w:rPr>
          <w:b/>
          <w:bCs/>
          <w:sz w:val="20"/>
          <w:szCs w:val="20"/>
        </w:rPr>
        <w:t>Über Lidl in Deutschland</w:t>
      </w:r>
    </w:p>
    <w:p w14:paraId="6192BC89" w14:textId="21B44534" w:rsidR="0025779D" w:rsidRDefault="0025779D" w:rsidP="006E22FB">
      <w:pPr>
        <w:spacing w:after="0"/>
        <w:jc w:val="both"/>
        <w:rPr>
          <w:sz w:val="20"/>
          <w:szCs w:val="20"/>
        </w:rPr>
      </w:pPr>
      <w:r w:rsidRPr="0025779D">
        <w:rPr>
          <w:sz w:val="20"/>
          <w:szCs w:val="20"/>
        </w:rPr>
        <w:t>Das Handelsunternehmen Lidl gehört als Teil der Unternehmensgruppe Schwarz mit Sitz in Neckarsulm zu den führenden Unternehmen im Lebensmitteleinzelhandel in Deutschland und Europa. Aktuell betreibt Lidl rund 12.000 Filialen in derzeit 31 Ländern weltweit. In Deutschland sorgen über 93.000 Mitarbeiter in rund 3.200 Filialen täglich für die Zufriedenheit der Kunden. Dynamik in der täglichen Umsetzung, Leistungsstärke im Ergebnis und Fairness im Umgang miteinander kennzeichnen das Arbeiten bei Lidl. Seit 2008 bietet der Lidl-Onlineshop Non-Food-Produkte von Lidl-Eigenmarken und Marken aus verschiedenen Kategorien und Preissegmenten, Weine und Spirituosen sowie Reisen und weitere Services an. Als Discounter legt Lidl Wert auf ein optimales Preis-Leistungsverhältnis für seine Kunden. Einfachheit und Prozessorientierung bestimmen das tägliche Handeln. Dabei übernimmt Lidl Verantwortung für Gesellschaft und Umwelt und fokussiert sich im Bereich Nachhaltigkeit auf sechs Fokusthemen: Klima schützen, Biodiversität achten, Ressourcen schonen, fair handeln, Gesundheit fördern und Dialog führen. Lidl in Deutschland hat im Geschäftsjahr 2021 einen Umsatz in Höhe von 24,5 Mrd. Euro erzielt.</w:t>
      </w:r>
    </w:p>
    <w:p w14:paraId="1BCF9417" w14:textId="0570F2AD" w:rsidR="001F398F" w:rsidRDefault="001F398F" w:rsidP="006E22FB">
      <w:pPr>
        <w:spacing w:after="0"/>
        <w:jc w:val="both"/>
        <w:rPr>
          <w:sz w:val="20"/>
          <w:szCs w:val="20"/>
        </w:rPr>
      </w:pPr>
    </w:p>
    <w:p w14:paraId="29B1F9F6" w14:textId="77777777" w:rsidR="001F398F" w:rsidRPr="0025779D" w:rsidRDefault="001F398F" w:rsidP="006E22FB">
      <w:pPr>
        <w:spacing w:after="0"/>
        <w:jc w:val="both"/>
        <w:rPr>
          <w:color w:val="0563C1" w:themeColor="hyperlink"/>
          <w:sz w:val="20"/>
          <w:szCs w:val="20"/>
          <w:u w:val="single"/>
        </w:rPr>
      </w:pPr>
    </w:p>
    <w:sectPr w:rsidR="001F398F" w:rsidRPr="0025779D" w:rsidSect="006A0179">
      <w:headerReference w:type="default" r:id="rId9"/>
      <w:footerReference w:type="default" r:id="rId10"/>
      <w:pgSz w:w="11906" w:h="16838" w:code="9"/>
      <w:pgMar w:top="2824" w:right="1418" w:bottom="1134" w:left="1418" w:header="709" w:footer="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9A948" w14:textId="77777777" w:rsidR="00026BBF" w:rsidRDefault="00026BBF" w:rsidP="00393047">
      <w:pPr>
        <w:spacing w:after="0" w:line="240" w:lineRule="auto"/>
      </w:pPr>
      <w:r>
        <w:separator/>
      </w:r>
    </w:p>
  </w:endnote>
  <w:endnote w:type="continuationSeparator" w:id="0">
    <w:p w14:paraId="3A386EC2" w14:textId="77777777" w:rsidR="00026BBF" w:rsidRDefault="00026BBF" w:rsidP="00393047">
      <w:pPr>
        <w:spacing w:after="0" w:line="240" w:lineRule="auto"/>
      </w:pPr>
      <w:r>
        <w:continuationSeparator/>
      </w:r>
    </w:p>
  </w:endnote>
  <w:endnote w:type="continuationNotice" w:id="1">
    <w:p w14:paraId="22256304" w14:textId="77777777" w:rsidR="00026BBF" w:rsidRDefault="00026B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EastAsia" w:hAnsiTheme="minorHAnsi" w:cstheme="minorBidi"/>
        <w:color w:val="auto"/>
        <w:sz w:val="22"/>
        <w:szCs w:val="22"/>
        <w:lang w:eastAsia="zh-TW"/>
      </w:rPr>
      <w:id w:val="1596212206"/>
      <w:docPartObj>
        <w:docPartGallery w:val="Page Numbers (Bottom of Page)"/>
        <w:docPartUnique/>
      </w:docPartObj>
    </w:sdtPr>
    <w:sdtEndPr>
      <w:rPr>
        <w:rFonts w:ascii="Calibri" w:eastAsiaTheme="minorHAnsi" w:hAnsi="Calibri" w:cs="Times New Roman"/>
        <w:b/>
        <w:color w:val="000000"/>
        <w:lang w:eastAsia="en-US"/>
      </w:rPr>
    </w:sdtEndPr>
    <w:sdtContent>
      <w:sdt>
        <w:sdtPr>
          <w:rPr>
            <w:rFonts w:asciiTheme="minorHAnsi" w:eastAsiaTheme="minorEastAsia" w:hAnsiTheme="minorHAnsi" w:cstheme="minorBidi"/>
            <w:color w:val="auto"/>
            <w:sz w:val="22"/>
            <w:szCs w:val="22"/>
            <w:lang w:eastAsia="zh-TW"/>
          </w:rPr>
          <w:id w:val="1288475704"/>
          <w:docPartObj>
            <w:docPartGallery w:val="Page Numbers (Top of Page)"/>
            <w:docPartUnique/>
          </w:docPartObj>
        </w:sdtPr>
        <w:sdtEndPr>
          <w:rPr>
            <w:rFonts w:ascii="Calibri" w:eastAsiaTheme="minorHAnsi" w:hAnsi="Calibri" w:cs="Times New Roman"/>
            <w:b/>
            <w:color w:val="000000"/>
            <w:lang w:eastAsia="en-US"/>
          </w:rPr>
        </w:sdtEndPr>
        <w:sdtContent>
          <w:p w14:paraId="5260E193" w14:textId="77777777" w:rsidR="006A0179" w:rsidRDefault="00393047" w:rsidP="006A0179">
            <w:pPr>
              <w:pStyle w:val="FuzeileText"/>
              <w:rPr>
                <w:sz w:val="22"/>
                <w:szCs w:val="22"/>
              </w:rPr>
            </w:pPr>
            <w:r w:rsidRPr="00D95890">
              <w:rPr>
                <w:noProof/>
                <w:lang w:eastAsia="zh-TW"/>
              </w:rPr>
              <mc:AlternateContent>
                <mc:Choice Requires="wps">
                  <w:drawing>
                    <wp:anchor distT="0" distB="0" distL="114300" distR="114300" simplePos="0" relativeHeight="251658243" behindDoc="0" locked="0" layoutInCell="1" allowOverlap="1" wp14:anchorId="41B6ECEB" wp14:editId="21ABC33F">
                      <wp:simplePos x="0" y="0"/>
                      <wp:positionH relativeFrom="column">
                        <wp:posOffset>0</wp:posOffset>
                      </wp:positionH>
                      <wp:positionV relativeFrom="paragraph">
                        <wp:posOffset>-3175</wp:posOffset>
                      </wp:positionV>
                      <wp:extent cx="6245860" cy="0"/>
                      <wp:effectExtent l="0" t="0" r="21590" b="19050"/>
                      <wp:wrapNone/>
                      <wp:docPr id="11" name="Straight Connector 11"/>
                      <wp:cNvGraphicFramePr/>
                      <a:graphic xmlns:a="http://schemas.openxmlformats.org/drawingml/2006/main">
                        <a:graphicData uri="http://schemas.microsoft.com/office/word/2010/wordprocessingShape">
                          <wps:wsp>
                            <wps:cNvCnPr/>
                            <wps:spPr>
                              <a:xfrm>
                                <a:off x="0" y="0"/>
                                <a:ext cx="6245860" cy="0"/>
                              </a:xfrm>
                              <a:prstGeom prst="line">
                                <a:avLst/>
                              </a:prstGeom>
                              <a:noFill/>
                              <a:ln w="6350" cap="flat" cmpd="sng" algn="ctr">
                                <a:solidFill>
                                  <a:srgbClr val="003F7B"/>
                                </a:solidFill>
                                <a:prstDash val="solid"/>
                                <a:miter lim="800000"/>
                              </a:ln>
                              <a:effectLst/>
                            </wps:spPr>
                            <wps:bodyPr/>
                          </wps:wsp>
                        </a:graphicData>
                      </a:graphic>
                      <wp14:sizeRelH relativeFrom="margin">
                        <wp14:pctWidth>0</wp14:pctWidth>
                      </wp14:sizeRelH>
                    </wp:anchor>
                  </w:drawing>
                </mc:Choice>
                <mc:Fallback xmlns:oel="http://schemas.microsoft.com/office/2019/extlst" xmlns:arto="http://schemas.microsoft.com/office/word/2006/arto" xmlns:a="http://schemas.openxmlformats.org/drawingml/2006/main" xmlns:w16du="http://schemas.microsoft.com/office/word/2023/wordml/word16du">
                  <w:pict>
                    <v:line id="Gerade Verbindung 47"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3f7b" strokeweight=".5pt" from="0,-.25pt" to="491.8pt,-.25pt" w14:anchorId="54512F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AQKyQEAAHUDAAAOAAAAZHJzL2Uyb0RvYy54bWysU8tu2zAQvBfoPxC815KdxDEEywEaw7kU&#10;rYE+7muSkgjwhSVj2X/fJa24aXsL4gO9Sy5nObOj9cPJGnZUGLV3LZ/Pas6UE15q17f854/dpxVn&#10;MYGTYLxTLT+ryB82Hz+sx9CohR+8kQoZgbjYjKHlQ0qhqaooBmUhznxQjg47jxYSpdhXEmEkdGuq&#10;RV0vq9GjDOiFipF2t5dDvin4XadE+tZ1USVmWk5vS2XFsh7yWm3W0PQIYdBiega84RUWtKOmV6gt&#10;JGDPqP+Dslqgj75LM+Ft5btOC1U4EJt5/Q+b7wMEVbiQODFcZYrvByu+HvfItKTZzTlzYGlGTwpB&#10;KvZL4UE7+ex6dnufhRpDbKj+0e1xymLYY2Z96tDmf+LDTkXc81VcdUpM0OZycXu3WtIMxMtZ9edi&#10;wJielLcsBy032mXe0MDxS0zUjEpfSvK28zttTJmdcWwk8Ju7jAzkoM5AotAG4hRdzxmYnqwpEhbE&#10;6I2W+XbGidgfHg2yI2R71De7+8+ZKHX7qyy33kIcLnXl6GIcqxO512jb8lWdf9Nt4zK6Kv6bCGTx&#10;LnLl6ODluahY5YxmW5pOPszmeZ1T/Ppr2fwGAAD//wMAUEsDBBQABgAIAAAAIQD/iJt83AAAAAQB&#10;AAAPAAAAZHJzL2Rvd25yZXYueG1sTI9BS8NAFITvgv9heYK3dhOlJcZsSil48KDUGgRv2+xrEtx9&#10;m2a3afrvfXrR4zDDzDfFanJWjDiEzpOCdJ6AQKq96ahRUL0/zTIQIWoy2npCBRcMsCqvrwqdG3+m&#10;Nxx3sRFcQiHXCtoY+1zKULfodJj7Hom9gx+cjiyHRppBn7ncWXmXJEvpdEe80OoeNy3WX7uTU3AY&#10;tx+f6WWdbjeLqrIvz0f3mh2Vur2Z1o8gIk7xLww/+IwOJTPt/YlMEFYBH4kKZgsQbD5k90sQ+18t&#10;y0L+hy+/AQAA//8DAFBLAQItABQABgAIAAAAIQC2gziS/gAAAOEBAAATAAAAAAAAAAAAAAAAAAAA&#10;AABbQ29udGVudF9UeXBlc10ueG1sUEsBAi0AFAAGAAgAAAAhADj9If/WAAAAlAEAAAsAAAAAAAAA&#10;AAAAAAAALwEAAF9yZWxzLy5yZWxzUEsBAi0AFAAGAAgAAAAhADxYBArJAQAAdQMAAA4AAAAAAAAA&#10;AAAAAAAALgIAAGRycy9lMm9Eb2MueG1sUEsBAi0AFAAGAAgAAAAhAP+Im3zcAAAABAEAAA8AAAAA&#10;AAAAAAAAAAAAIwQAAGRycy9kb3ducmV2LnhtbFBLBQYAAAAABAAEAPMAAAAsBQAAAAA=&#10;">
                      <v:stroke joinstyle="miter"/>
                    </v:line>
                  </w:pict>
                </mc:Fallback>
              </mc:AlternateContent>
            </w:r>
          </w:p>
          <w:p w14:paraId="69BAB47F" w14:textId="77777777" w:rsidR="006A0179" w:rsidRPr="00AC2E1B" w:rsidRDefault="00393047" w:rsidP="006A0179">
            <w:pPr>
              <w:pStyle w:val="FuzeileText"/>
              <w:rPr>
                <w:b/>
                <w:sz w:val="22"/>
                <w:szCs w:val="22"/>
              </w:rPr>
            </w:pPr>
            <w:r w:rsidRPr="00AC2E1B">
              <w:rPr>
                <w:b/>
                <w:sz w:val="22"/>
                <w:szCs w:val="22"/>
              </w:rPr>
              <w:t xml:space="preserve">Pressestelle Lidl </w:t>
            </w:r>
            <w:r>
              <w:rPr>
                <w:b/>
                <w:sz w:val="22"/>
                <w:szCs w:val="22"/>
              </w:rPr>
              <w:t>Deutschland</w:t>
            </w:r>
          </w:p>
          <w:p w14:paraId="3AAB52CA" w14:textId="34E69B9B" w:rsidR="006A0179" w:rsidRPr="004301C4" w:rsidRDefault="00393047" w:rsidP="004301C4">
            <w:pPr>
              <w:pStyle w:val="FuzeileText"/>
              <w:ind w:left="3828" w:hanging="3828"/>
              <w:rPr>
                <w:b/>
                <w:sz w:val="22"/>
                <w:szCs w:val="22"/>
              </w:rPr>
            </w:pPr>
            <w:r>
              <w:rPr>
                <w:sz w:val="22"/>
                <w:szCs w:val="22"/>
              </w:rPr>
              <w:t>07132/30 60 90</w:t>
            </w:r>
            <w:r w:rsidRPr="00AC2E1B">
              <w:rPr>
                <w:sz w:val="22"/>
                <w:szCs w:val="22"/>
              </w:rPr>
              <w:t xml:space="preserve"> · </w:t>
            </w:r>
            <w:hyperlink r:id="rId1" w:history="1">
              <w:r w:rsidR="004301C4" w:rsidRPr="00962CC1">
                <w:rPr>
                  <w:rStyle w:val="Hyperlink"/>
                  <w:sz w:val="22"/>
                  <w:szCs w:val="22"/>
                </w:rPr>
                <w:t>presse@lidl.de</w:t>
              </w:r>
            </w:hyperlink>
            <w:r w:rsidR="004301C4">
              <w:rPr>
                <w:sz w:val="22"/>
                <w:szCs w:val="22"/>
              </w:rPr>
              <w:tab/>
            </w:r>
            <w:r w:rsidR="004301C4">
              <w:rPr>
                <w:sz w:val="22"/>
                <w:szCs w:val="22"/>
              </w:rPr>
              <w:tab/>
            </w:r>
            <w:r w:rsidR="004301C4">
              <w:rPr>
                <w:sz w:val="22"/>
                <w:szCs w:val="22"/>
              </w:rPr>
              <w:tab/>
            </w:r>
            <w:r w:rsidR="004301C4">
              <w:rPr>
                <w:sz w:val="22"/>
                <w:szCs w:val="22"/>
              </w:rPr>
              <w:tab/>
            </w:r>
            <w:r w:rsidR="004301C4">
              <w:rPr>
                <w:sz w:val="22"/>
                <w:szCs w:val="22"/>
              </w:rPr>
              <w:tab/>
            </w:r>
            <w:r w:rsidR="004301C4">
              <w:rPr>
                <w:sz w:val="22"/>
                <w:szCs w:val="22"/>
              </w:rPr>
              <w:tab/>
            </w:r>
            <w:r w:rsidR="004301C4">
              <w:rPr>
                <w:sz w:val="22"/>
                <w:szCs w:val="22"/>
              </w:rPr>
              <w:tab/>
            </w:r>
            <w:r w:rsidR="004301C4">
              <w:rPr>
                <w:sz w:val="22"/>
                <w:szCs w:val="22"/>
              </w:rPr>
              <w:tab/>
            </w:r>
          </w:p>
        </w:sdtContent>
      </w:sdt>
    </w:sdtContent>
  </w:sdt>
  <w:p w14:paraId="5993E360" w14:textId="77777777" w:rsidR="006A0179" w:rsidRDefault="00393047" w:rsidP="006A0179">
    <w:pPr>
      <w:pStyle w:val="Fuzeile"/>
    </w:pPr>
    <w:r w:rsidRPr="00D95890">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4683D" w14:textId="77777777" w:rsidR="00026BBF" w:rsidRDefault="00026BBF" w:rsidP="00393047">
      <w:pPr>
        <w:spacing w:after="0" w:line="240" w:lineRule="auto"/>
      </w:pPr>
      <w:r>
        <w:separator/>
      </w:r>
    </w:p>
  </w:footnote>
  <w:footnote w:type="continuationSeparator" w:id="0">
    <w:p w14:paraId="19C24243" w14:textId="77777777" w:rsidR="00026BBF" w:rsidRDefault="00026BBF" w:rsidP="00393047">
      <w:pPr>
        <w:spacing w:after="0" w:line="240" w:lineRule="auto"/>
      </w:pPr>
      <w:r>
        <w:continuationSeparator/>
      </w:r>
    </w:p>
  </w:footnote>
  <w:footnote w:type="continuationNotice" w:id="1">
    <w:p w14:paraId="358B954A" w14:textId="77777777" w:rsidR="00026BBF" w:rsidRDefault="00026B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CD15F" w14:textId="5C944EDF" w:rsidR="006A0179" w:rsidRDefault="00607830" w:rsidP="006A0179">
    <w:pPr>
      <w:pStyle w:val="Kopfzeile"/>
      <w:tabs>
        <w:tab w:val="clear" w:pos="9072"/>
        <w:tab w:val="left" w:pos="8024"/>
      </w:tabs>
      <w:ind w:left="4956"/>
    </w:pPr>
    <w:r>
      <w:rPr>
        <w:noProof/>
      </w:rPr>
      <mc:AlternateContent>
        <mc:Choice Requires="wps">
          <w:drawing>
            <wp:anchor distT="0" distB="0" distL="114300" distR="114300" simplePos="0" relativeHeight="251658242" behindDoc="0" locked="0" layoutInCell="1" allowOverlap="1" wp14:anchorId="59265812" wp14:editId="47A9B2FA">
              <wp:simplePos x="0" y="0"/>
              <wp:positionH relativeFrom="margin">
                <wp:posOffset>-35626</wp:posOffset>
              </wp:positionH>
              <wp:positionV relativeFrom="page">
                <wp:posOffset>1329599</wp:posOffset>
              </wp:positionV>
              <wp:extent cx="4405745" cy="380010"/>
              <wp:effectExtent l="0" t="0" r="13970" b="127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745" cy="380010"/>
                      </a:xfrm>
                      <a:prstGeom prst="rect">
                        <a:avLst/>
                      </a:prstGeom>
                      <a:noFill/>
                      <a:ln>
                        <a:noFill/>
                      </a:ln>
                      <a:extLst>
                        <a:ext uri="{909E8E84-426E-40dd-AFC4-6F175D3DCCD1}">
                          <a14:hiddenFill xmlns:oel="http://schemas.microsoft.com/office/2019/extlst"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ma14="http://schemas.microsoft.com/office/mac/drawingml/2011/main" xmlns:pic="http://schemas.openxmlformats.org/drawingml/2006/picture" xmlns:w16du="http://schemas.microsoft.com/office/word/2023/wordml/word16du">
                            <a:solidFill>
                              <a:srgbClr val="FFFFFF"/>
                            </a:solidFill>
                          </a14:hiddenFill>
                        </a:ext>
                        <a:ext uri="{91240B29-F687-4f45-9708-019B960494DF}">
                          <a14:hiddenLine xmlns:oel="http://schemas.microsoft.com/office/2019/extlst"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ma14="http://schemas.microsoft.com/office/mac/drawingml/2011/main" xmlns:pic="http://schemas.openxmlformats.org/drawingml/2006/picture" xmlns:w16du="http://schemas.microsoft.com/office/word/2023/wordml/word16du" w="9525">
                            <a:solidFill>
                              <a:srgbClr val="000000"/>
                            </a:solidFill>
                            <a:miter lim="800000"/>
                            <a:headEnd/>
                            <a:tailEnd/>
                          </a14:hiddenLine>
                        </a:ext>
                      </a:extLst>
                    </wps:spPr>
                    <wps:txbx>
                      <w:txbxContent>
                        <w:p w14:paraId="556E137D" w14:textId="38D675A4" w:rsidR="006A0179" w:rsidRPr="00607830" w:rsidRDefault="00C56DF3" w:rsidP="006A0179">
                          <w:pPr>
                            <w:rPr>
                              <w:bCs/>
                              <w:color w:val="44546A" w:themeColor="text2"/>
                              <w:sz w:val="38"/>
                              <w:szCs w:val="38"/>
                            </w:rPr>
                          </w:pPr>
                          <w:r>
                            <w:rPr>
                              <w:bCs/>
                              <w:color w:val="44546A" w:themeColor="text2"/>
                              <w:sz w:val="38"/>
                              <w:szCs w:val="38"/>
                            </w:rPr>
                            <w:t>PRESSEINFORMATION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265812" id="_x0000_t202" coordsize="21600,21600" o:spt="202" path="m,l,21600r21600,l21600,xe">
              <v:stroke joinstyle="miter"/>
              <v:path gradientshapeok="t" o:connecttype="rect"/>
            </v:shapetype>
            <v:shape id="Text Box 8" o:spid="_x0000_s1026" type="#_x0000_t202" style="position:absolute;left:0;text-align:left;margin-left:-2.8pt;margin-top:104.7pt;width:346.9pt;height:29.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Ta1gEAAJEDAAAOAAAAZHJzL2Uyb0RvYy54bWysU9tu1DAQfUfiHyy/s8mWLVTRZqvSqgip&#10;UKTCBziOk1gkHjPj3WT5esbOZsvlDfFiTcbjM+ecmWyvp6EXB4NkwZVyvcqlME5DbV1byq9f7l9d&#10;SUFBuVr14Ewpj4bk9e7li+3oC3MBHfS1QcEgjorRl7ILwRdZRrozg6IVeOP4sgEcVOBPbLMa1cjo&#10;Q59d5PmbbASsPYI2RJy9my/lLuE3jdHhsWnIBNGXkrmFdGI6q3hmu60qWlS+s/pEQ/0Di0FZx03P&#10;UHcqKLFH+xfUYDUCQRNWGoYMmsZqkzSwmnX+h5qnTnmTtLA55M820f+D1Z8OT/4zijC9g4kHmESQ&#10;fwD9jYSD20651twgwtgZVXPjdbQsGz0Vp6fRaiooglTjR6h5yGofIAFNDQ7RFdYpGJ0HcDybbqYg&#10;NCc3m/zy7eZSCs13r69ytiG1UMXy2iOF9wYGEYNSIg81oavDA4XIRhVLSWzm4N72fRps735LcGHM&#10;JPaR8Ew9TNXE1VFFBfWRdSDMe8J7zUEH+EOKkXeklPR9r9BI0X9w7EVcqCXAJaiWQDnNT0sZpJjD&#10;2zAv3t6jbTtGnt12cMN+NTZJeWZx4slzTwpPOxoX69fvVPX8J+1+AgAA//8DAFBLAwQUAAYACAAA&#10;ACEACRI7vd8AAAAKAQAADwAAAGRycy9kb3ducmV2LnhtbEyPwU7DMAyG70i8Q+RJ3LZkFVRtaTpN&#10;CE5IiK4cOKaN10ZrnNJkW3l7wgmOtj/9/v5yt9iRXXD2xpGE7UYAQ+qcNtRL+Ghe1hkwHxRpNTpC&#10;Cd/oYVfd3pSq0O5KNV4OoWcxhHyhJAwhTAXnvhvQKr9xE1K8Hd1sVYjj3HM9q2sMtyNPhEi5VYbi&#10;h0FN+DRgdzqcrYT9J9XP5uutfa+PtWmaXNBrepLybrXsH4EFXMIfDL/6UR2q6NS6M2nPRgnrhzSS&#10;EhKR3wOLQJplCbA2btI8AV6V/H+F6gcAAP//AwBQSwECLQAUAAYACAAAACEAtoM4kv4AAADhAQAA&#10;EwAAAAAAAAAAAAAAAAAAAAAAW0NvbnRlbnRfVHlwZXNdLnhtbFBLAQItABQABgAIAAAAIQA4/SH/&#10;1gAAAJQBAAALAAAAAAAAAAAAAAAAAC8BAABfcmVscy8ucmVsc1BLAQItABQABgAIAAAAIQBOOATa&#10;1gEAAJEDAAAOAAAAAAAAAAAAAAAAAC4CAABkcnMvZTJvRG9jLnhtbFBLAQItABQABgAIAAAAIQAJ&#10;Eju93wAAAAoBAAAPAAAAAAAAAAAAAAAAADAEAABkcnMvZG93bnJldi54bWxQSwUGAAAAAAQABADz&#10;AAAAPAUAAAAA&#10;" filled="f" stroked="f">
              <v:textbox inset="0,0,0,0">
                <w:txbxContent>
                  <w:p w14:paraId="556E137D" w14:textId="38D675A4" w:rsidR="006A0179" w:rsidRPr="00607830" w:rsidRDefault="00C56DF3" w:rsidP="006A0179">
                    <w:pPr>
                      <w:rPr>
                        <w:bCs/>
                        <w:color w:val="44546A" w:themeColor="text2"/>
                        <w:sz w:val="38"/>
                        <w:szCs w:val="38"/>
                      </w:rPr>
                    </w:pPr>
                    <w:r>
                      <w:rPr>
                        <w:bCs/>
                        <w:color w:val="44546A" w:themeColor="text2"/>
                        <w:sz w:val="38"/>
                        <w:szCs w:val="38"/>
                      </w:rPr>
                      <w:t>PRESSEINFORMATION</w:t>
                    </w:r>
                  </w:p>
                </w:txbxContent>
              </v:textbox>
              <w10:wrap anchorx="margin" anchory="page"/>
            </v:shape>
          </w:pict>
        </mc:Fallback>
      </mc:AlternateContent>
    </w:r>
    <w:r w:rsidR="00393047">
      <w:t xml:space="preserve">                            </w:t>
    </w:r>
    <w:r w:rsidR="00393047" w:rsidRPr="009F213C">
      <w:rPr>
        <w:noProof/>
      </w:rPr>
      <w:drawing>
        <wp:anchor distT="0" distB="0" distL="114300" distR="114300" simplePos="0" relativeHeight="251658241" behindDoc="1" locked="0" layoutInCell="1" allowOverlap="1" wp14:anchorId="08FFE1E7" wp14:editId="21885EB9">
          <wp:simplePos x="0" y="0"/>
          <wp:positionH relativeFrom="column">
            <wp:posOffset>4829175</wp:posOffset>
          </wp:positionH>
          <wp:positionV relativeFrom="paragraph">
            <wp:posOffset>170815</wp:posOffset>
          </wp:positionV>
          <wp:extent cx="904875" cy="904875"/>
          <wp:effectExtent l="19050" t="0" r="9525" b="0"/>
          <wp:wrapNone/>
          <wp:docPr id="2" name="Picture 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904875" cy="904875"/>
                  </a:xfrm>
                  <a:prstGeom prst="rect">
                    <a:avLst/>
                  </a:prstGeom>
                  <a:noFill/>
                  <a:ln>
                    <a:noFill/>
                  </a:ln>
                </pic:spPr>
              </pic:pic>
            </a:graphicData>
          </a:graphic>
        </wp:anchor>
      </w:drawing>
    </w:r>
    <w:r w:rsidR="00393047">
      <w:rPr>
        <w:noProof/>
      </w:rPr>
      <mc:AlternateContent>
        <mc:Choice Requires="wps">
          <w:drawing>
            <wp:anchor distT="0" distB="0" distL="114300" distR="114300" simplePos="0" relativeHeight="251658244" behindDoc="0" locked="0" layoutInCell="1" allowOverlap="1" wp14:anchorId="36C43615" wp14:editId="205B850B">
              <wp:simplePos x="0" y="0"/>
              <wp:positionH relativeFrom="column">
                <wp:posOffset>2478405</wp:posOffset>
              </wp:positionH>
              <wp:positionV relativeFrom="paragraph">
                <wp:posOffset>1335405</wp:posOffset>
              </wp:positionV>
              <wp:extent cx="3771900" cy="251019"/>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771900" cy="251019"/>
                      </a:xfrm>
                      <a:prstGeom prst="rect">
                        <a:avLst/>
                      </a:prstGeom>
                      <a:noFill/>
                      <a:ln>
                        <a:noFill/>
                      </a:ln>
                      <a:effectLst/>
                      <a:extLst>
                        <a:ext uri="{C572A759-6A51-4108-AA02-DFA0A04FC94B}">
                          <ma14:wrappingTextBoxFlag xmlns:oel="http://schemas.microsoft.com/office/2019/extlst"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xmlns:a14="http://schemas.microsoft.com/office/drawing/2010/main" xmlns:w16du="http://schemas.microsoft.com/office/word/2023/wordml/word16du"/>
                        </a:ext>
                      </a:extLst>
                    </wps:spPr>
                    <wps:txbx>
                      <w:txbxContent>
                        <w:p w14:paraId="2BB6C2B0" w14:textId="0D38ACCD" w:rsidR="006A0179" w:rsidRPr="006170A3" w:rsidRDefault="00607830" w:rsidP="006A0179">
                          <w:pPr>
                            <w:jc w:val="right"/>
                            <w:rPr>
                              <w:noProof/>
                              <w:lang w:eastAsia="de-DE"/>
                            </w:rPr>
                          </w:pPr>
                          <w:r>
                            <w:rPr>
                              <w:noProof/>
                              <w:lang w:eastAsia="de-DE"/>
                            </w:rPr>
                            <w:t>Bad Wimpfen</w:t>
                          </w:r>
                          <w:r w:rsidR="002825CC">
                            <w:rPr>
                              <w:noProof/>
                              <w:lang w:eastAsia="de-DE"/>
                            </w:rPr>
                            <w:t>,</w:t>
                          </w:r>
                          <w:r w:rsidR="00502DAB">
                            <w:rPr>
                              <w:noProof/>
                              <w:lang w:eastAsia="de-DE"/>
                            </w:rPr>
                            <w:t xml:space="preserve"> 20</w:t>
                          </w:r>
                          <w:r w:rsidR="000A43AF">
                            <w:rPr>
                              <w:noProof/>
                              <w:lang w:eastAsia="de-DE"/>
                            </w:rPr>
                            <w:t>. März</w:t>
                          </w:r>
                          <w:r w:rsidR="0055084B">
                            <w:rPr>
                              <w:noProof/>
                              <w:lang w:eastAsia="de-DE"/>
                            </w:rPr>
                            <w:t xml:space="preserve"> 20</w:t>
                          </w:r>
                          <w:r>
                            <w:rPr>
                              <w:noProof/>
                              <w:lang w:eastAsia="de-DE"/>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C43615" id="Text Box 12" o:spid="_x0000_s1027" type="#_x0000_t202" style="position:absolute;left:0;text-align:left;margin-left:195.15pt;margin-top:105.15pt;width:297pt;height:19.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8eaFgIAADgEAAAOAAAAZHJzL2Uyb0RvYy54bWysU8tu2zAQvBfoPxC815Jcp6kFy4GbwEUB&#10;IwngFDnTFGkRoLgsSVtyv75Lyq+mPRW9UPvScndmOLvrW032wnkFpqLFKKdEGA61MtuKfn9ZfvhM&#10;iQ/M1EyDERU9CE/v5u/fzTpbijE0oGvhCDYxvuxsRZsQbJllnjeiZX4EVhhMSnAtC+i6bVY71mH3&#10;VmfjPP+UdeBq64AL7zH6MCTpPPWXUvDwJKUXgeiK4mwhnS6dm3hm8xkrt47ZRvHjGOwfpmiZMnjp&#10;udUDC4zsnPqjVau4Aw8yjDi0GUipuEg74DZF/mabdcOsSLsgON6eYfL/ry1/3K/tsyOh/wI9EhgB&#10;6awvPQbjPr10bfzipATzCOHhDJvoA+EY/Hh7W0xzTHHMjW+KvJjGNtnlb+t8+CqgJdGoqENaElps&#10;v/JhKD2VxMsMLJXWiRptfgtgzyEiErfHvy8DRyv0m56o+mqZDdQH3NHBQL+3fKlwkBXz4Zk55Btn&#10;Rw2HJzykhq6icLQoacD9/Fs81iMNmKWkQ/1U1P/YMSco0d8MEjQtJpMouORMbm7H6LjrzOY6Y3bt&#10;PaBEC3wtlicz1gd9MqWD9hWlvoi3YooZjndXNJzM+zCoGp8KF4tFKkKJWRZWZm15bB2RjDC/9K/M&#10;2SMXAVl8hJPSWPmGkqF24GCxCyBV4iviPKCKPEcH5ZkYPz6lqP9rP1VdHvz8FwAAAP//AwBQSwME&#10;FAAGAAgAAAAhABy2Z3TeAAAACwEAAA8AAABkcnMvZG93bnJldi54bWxMj0FPwzAMhe9I/IfISNxY&#10;sq1MbWk6TUNcQWyAxC1rvLaicaomW8u/xzux27Pf0/PnYj25TpxxCK0nDfOZAoFUedtSreFj//KQ&#10;ggjRkDWdJ9TwiwHW5e1NYXLrR3rH8y7Wgkso5EZDE2OfSxmqBp0JM98jsXf0gzORx6GWdjAjl7tO&#10;LpRaSWda4guN6XHbYPWzOzkNn6/H769EvdXP7rEf/aQkuUxqfX83bZ5ARJzifxgu+IwOJTMd/Ils&#10;EJ2GZaaWHNWwmF8EJ7I0YXHgTZKlIMtCXv9Q/gEAAP//AwBQSwECLQAUAAYACAAAACEAtoM4kv4A&#10;AADhAQAAEwAAAAAAAAAAAAAAAAAAAAAAW0NvbnRlbnRfVHlwZXNdLnhtbFBLAQItABQABgAIAAAA&#10;IQA4/SH/1gAAAJQBAAALAAAAAAAAAAAAAAAAAC8BAABfcmVscy8ucmVsc1BLAQItABQABgAIAAAA&#10;IQBFW8eaFgIAADgEAAAOAAAAAAAAAAAAAAAAAC4CAABkcnMvZTJvRG9jLnhtbFBLAQItABQABgAI&#10;AAAAIQActmd03gAAAAsBAAAPAAAAAAAAAAAAAAAAAHAEAABkcnMvZG93bnJldi54bWxQSwUGAAAA&#10;AAQABADzAAAAewUAAAAA&#10;" filled="f" stroked="f">
              <v:textbox>
                <w:txbxContent>
                  <w:p w14:paraId="2BB6C2B0" w14:textId="0D38ACCD" w:rsidR="006A0179" w:rsidRPr="006170A3" w:rsidRDefault="00607830" w:rsidP="006A0179">
                    <w:pPr>
                      <w:jc w:val="right"/>
                      <w:rPr>
                        <w:noProof/>
                        <w:lang w:eastAsia="de-DE"/>
                      </w:rPr>
                    </w:pPr>
                    <w:r>
                      <w:rPr>
                        <w:noProof/>
                        <w:lang w:eastAsia="de-DE"/>
                      </w:rPr>
                      <w:t>Bad Wimpfen</w:t>
                    </w:r>
                    <w:r w:rsidR="002825CC">
                      <w:rPr>
                        <w:noProof/>
                        <w:lang w:eastAsia="de-DE"/>
                      </w:rPr>
                      <w:t>,</w:t>
                    </w:r>
                    <w:r w:rsidR="00502DAB">
                      <w:rPr>
                        <w:noProof/>
                        <w:lang w:eastAsia="de-DE"/>
                      </w:rPr>
                      <w:t xml:space="preserve"> 20</w:t>
                    </w:r>
                    <w:r w:rsidR="000A43AF">
                      <w:rPr>
                        <w:noProof/>
                        <w:lang w:eastAsia="de-DE"/>
                      </w:rPr>
                      <w:t>. März</w:t>
                    </w:r>
                    <w:r w:rsidR="0055084B">
                      <w:rPr>
                        <w:noProof/>
                        <w:lang w:eastAsia="de-DE"/>
                      </w:rPr>
                      <w:t xml:space="preserve"> 20</w:t>
                    </w:r>
                    <w:r>
                      <w:rPr>
                        <w:noProof/>
                        <w:lang w:eastAsia="de-DE"/>
                      </w:rPr>
                      <w:t>23</w:t>
                    </w:r>
                  </w:p>
                </w:txbxContent>
              </v:textbox>
            </v:shape>
          </w:pict>
        </mc:Fallback>
      </mc:AlternateContent>
    </w:r>
    <w:r w:rsidR="00393047" w:rsidRPr="009F213C">
      <w:rPr>
        <w:noProof/>
      </w:rPr>
      <mc:AlternateContent>
        <mc:Choice Requires="wps">
          <w:drawing>
            <wp:anchor distT="0" distB="0" distL="114300" distR="114300" simplePos="0" relativeHeight="251658240" behindDoc="0" locked="0" layoutInCell="1" allowOverlap="1" wp14:anchorId="720BC06C" wp14:editId="47E1EFBC">
              <wp:simplePos x="0" y="0"/>
              <wp:positionH relativeFrom="column">
                <wp:posOffset>-76835</wp:posOffset>
              </wp:positionH>
              <wp:positionV relativeFrom="paragraph">
                <wp:posOffset>1172845</wp:posOffset>
              </wp:positionV>
              <wp:extent cx="6245860" cy="0"/>
              <wp:effectExtent l="0" t="0" r="27940" b="25400"/>
              <wp:wrapNone/>
              <wp:docPr id="10" name="Straight Connector 10"/>
              <wp:cNvGraphicFramePr/>
              <a:graphic xmlns:a="http://schemas.openxmlformats.org/drawingml/2006/main">
                <a:graphicData uri="http://schemas.microsoft.com/office/word/2010/wordprocessingShape">
                  <wps:wsp>
                    <wps:cNvCnPr/>
                    <wps:spPr>
                      <a:xfrm>
                        <a:off x="0" y="0"/>
                        <a:ext cx="6245860" cy="0"/>
                      </a:xfrm>
                      <a:prstGeom prst="line">
                        <a:avLst/>
                      </a:prstGeom>
                      <a:noFill/>
                      <a:ln w="6350" cap="flat" cmpd="sng" algn="ctr">
                        <a:solidFill>
                          <a:srgbClr val="003F7B"/>
                        </a:solidFill>
                        <a:prstDash val="solid"/>
                        <a:miter lim="800000"/>
                      </a:ln>
                      <a:effectLst/>
                    </wps:spPr>
                    <wps:bodyPr/>
                  </wps:wsp>
                </a:graphicData>
              </a:graphic>
              <wp14:sizeRelH relativeFrom="margin">
                <wp14:pctWidth>0</wp14:pctWidth>
              </wp14:sizeRelH>
            </wp:anchor>
          </w:drawing>
        </mc:Choice>
        <mc:Fallback xmlns:oel="http://schemas.microsoft.com/office/2019/extlst" xmlns:arto="http://schemas.microsoft.com/office/word/2006/arto" xmlns:ma14="http://schemas.microsoft.com/office/mac/drawingml/2011/main" xmlns:pic="http://schemas.openxmlformats.org/drawingml/2006/picture" xmlns:a14="http://schemas.microsoft.com/office/drawing/2010/main" xmlns:a="http://schemas.openxmlformats.org/drawingml/2006/main" xmlns:w16du="http://schemas.microsoft.com/office/word/2023/wordml/word16du">
          <w:pict>
            <v:line id="Gerade Verbindung 10"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3f7b" strokeweight=".5pt" from="-6.05pt,92.35pt" to="485.75pt,92.35pt" w14:anchorId="064C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ZNLxwEAAHUDAAAOAAAAZHJzL2Uyb0RvYy54bWysU01vGjEQvVfqf7B8L7shDUUrlkgNIpeq&#10;RerHffDHriV/aeyw8O87NoSk7a0KBzPjGb/xe367uj86yw4Kkwm+5zezljPlRZDGDz3/+WP7YclZ&#10;yuAl2OBVz08q8fv1+3erKXZqHsZgpUJGID51U+z5mHPsmiaJUTlIsxCVp6IO6CBTikMjESZCd7aZ&#10;t+2imQLKiEGolGh3cy7ydcXXWon8TeukMrM9p7vlumJd92Vt1ivoBoQ4GnG5BvzHLRwYT0OvUBvI&#10;wJ7Q/APljMCQgs4zEVwTtDZCVQ7E5qb9i833EaKqXEicFK8ypbeDFV8PO2RG0tuRPB4cvdGjQpCK&#10;/VK4N14++YFRjYSaYuqo/8Hv8JKluMPC+qjRlX/iw45V3NNVXHXMTNDmYv7xbrmgIeK51rwcjJjy&#10;owqOlaDn1vjCGzo4fEmZhlHrc0vZ9mFrrK1vZz2bCPz2riADOUhbyBS6SJySHzgDO5A1RcaKmII1&#10;spwuOAmH/YNFdoBij/Z2++lzIUrT/mgrozeQxnNfLZ2N40wm91rjer5sy+9y2vqCrqr/LgSKeGe5&#10;SrQP8lRVbEpGb1uHXnxYzPM6p/j117L+DQAA//8DAFBLAwQUAAYACAAAACEAeBbnUuEAAAALAQAA&#10;DwAAAGRycy9kb3ducmV2LnhtbEyPwUrDQBCG74LvsIzgrd1ssTbGbEopePCg1BoKvW2z2yS4O5tm&#10;t2n69o4g6HHm//jnm3w5OssG04fWowQxTYAZrLxusZZQfr5MUmAhKtTKejQSribAsri9yVWm/QU/&#10;zLCNNaMSDJmS0MTYZZyHqjFOhanvDFJ29L1Tkca+5rpXFyp3ls+S5JE71SJdaFRn1o2pvrZnJ+E4&#10;bHZ7cV2JzXpelvbt9eTe05OU93fj6hlYNGP8g+FHn9ShIKeDP6MOzEqYiJkglIL0YQGMiKeFmAM7&#10;/G54kfP/PxTfAAAA//8DAFBLAQItABQABgAIAAAAIQC2gziS/gAAAOEBAAATAAAAAAAAAAAAAAAA&#10;AAAAAABbQ29udGVudF9UeXBlc10ueG1sUEsBAi0AFAAGAAgAAAAhADj9If/WAAAAlAEAAAsAAAAA&#10;AAAAAAAAAAAALwEAAF9yZWxzLy5yZWxzUEsBAi0AFAAGAAgAAAAhACctk0vHAQAAdQMAAA4AAAAA&#10;AAAAAAAAAAAALgIAAGRycy9lMm9Eb2MueG1sUEsBAi0AFAAGAAgAAAAhAHgW51LhAAAACwEAAA8A&#10;AAAAAAAAAAAAAAAAIQQAAGRycy9kb3ducmV2LnhtbFBLBQYAAAAABAAEAPMAAAAvBQAAAAA=&#10;">
              <v:stroke joinstyle="miter"/>
            </v:line>
          </w:pict>
        </mc:Fallback>
      </mc:AlternateContent>
    </w:r>
    <w:r w:rsidR="0039304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E195C"/>
    <w:multiLevelType w:val="hybridMultilevel"/>
    <w:tmpl w:val="064292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BC572D"/>
    <w:multiLevelType w:val="hybridMultilevel"/>
    <w:tmpl w:val="9A74BF66"/>
    <w:lvl w:ilvl="0" w:tplc="2ECC934E">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953494"/>
    <w:multiLevelType w:val="hybridMultilevel"/>
    <w:tmpl w:val="81A297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842DB9"/>
    <w:multiLevelType w:val="hybridMultilevel"/>
    <w:tmpl w:val="7F26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E81257"/>
    <w:multiLevelType w:val="hybridMultilevel"/>
    <w:tmpl w:val="90849D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79D2274"/>
    <w:multiLevelType w:val="hybridMultilevel"/>
    <w:tmpl w:val="80D2948E"/>
    <w:lvl w:ilvl="0" w:tplc="02364E4E">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316B46"/>
    <w:multiLevelType w:val="hybridMultilevel"/>
    <w:tmpl w:val="52B8C0AE"/>
    <w:lvl w:ilvl="0" w:tplc="4A86867A">
      <w:start w:val="1"/>
      <w:numFmt w:val="bullet"/>
      <w:lvlText w:val="•"/>
      <w:lvlJc w:val="left"/>
      <w:pPr>
        <w:tabs>
          <w:tab w:val="num" w:pos="720"/>
        </w:tabs>
        <w:ind w:left="720" w:hanging="360"/>
      </w:pPr>
      <w:rPr>
        <w:rFonts w:ascii="Arial" w:hAnsi="Arial" w:hint="default"/>
      </w:rPr>
    </w:lvl>
    <w:lvl w:ilvl="1" w:tplc="9300E260" w:tentative="1">
      <w:start w:val="1"/>
      <w:numFmt w:val="bullet"/>
      <w:lvlText w:val="•"/>
      <w:lvlJc w:val="left"/>
      <w:pPr>
        <w:tabs>
          <w:tab w:val="num" w:pos="1440"/>
        </w:tabs>
        <w:ind w:left="1440" w:hanging="360"/>
      </w:pPr>
      <w:rPr>
        <w:rFonts w:ascii="Arial" w:hAnsi="Arial" w:hint="default"/>
      </w:rPr>
    </w:lvl>
    <w:lvl w:ilvl="2" w:tplc="083425FE" w:tentative="1">
      <w:start w:val="1"/>
      <w:numFmt w:val="bullet"/>
      <w:lvlText w:val="•"/>
      <w:lvlJc w:val="left"/>
      <w:pPr>
        <w:tabs>
          <w:tab w:val="num" w:pos="2160"/>
        </w:tabs>
        <w:ind w:left="2160" w:hanging="360"/>
      </w:pPr>
      <w:rPr>
        <w:rFonts w:ascii="Arial" w:hAnsi="Arial" w:hint="default"/>
      </w:rPr>
    </w:lvl>
    <w:lvl w:ilvl="3" w:tplc="DC729424" w:tentative="1">
      <w:start w:val="1"/>
      <w:numFmt w:val="bullet"/>
      <w:lvlText w:val="•"/>
      <w:lvlJc w:val="left"/>
      <w:pPr>
        <w:tabs>
          <w:tab w:val="num" w:pos="2880"/>
        </w:tabs>
        <w:ind w:left="2880" w:hanging="360"/>
      </w:pPr>
      <w:rPr>
        <w:rFonts w:ascii="Arial" w:hAnsi="Arial" w:hint="default"/>
      </w:rPr>
    </w:lvl>
    <w:lvl w:ilvl="4" w:tplc="C3648C7C" w:tentative="1">
      <w:start w:val="1"/>
      <w:numFmt w:val="bullet"/>
      <w:lvlText w:val="•"/>
      <w:lvlJc w:val="left"/>
      <w:pPr>
        <w:tabs>
          <w:tab w:val="num" w:pos="3600"/>
        </w:tabs>
        <w:ind w:left="3600" w:hanging="360"/>
      </w:pPr>
      <w:rPr>
        <w:rFonts w:ascii="Arial" w:hAnsi="Arial" w:hint="default"/>
      </w:rPr>
    </w:lvl>
    <w:lvl w:ilvl="5" w:tplc="D3167048" w:tentative="1">
      <w:start w:val="1"/>
      <w:numFmt w:val="bullet"/>
      <w:lvlText w:val="•"/>
      <w:lvlJc w:val="left"/>
      <w:pPr>
        <w:tabs>
          <w:tab w:val="num" w:pos="4320"/>
        </w:tabs>
        <w:ind w:left="4320" w:hanging="360"/>
      </w:pPr>
      <w:rPr>
        <w:rFonts w:ascii="Arial" w:hAnsi="Arial" w:hint="default"/>
      </w:rPr>
    </w:lvl>
    <w:lvl w:ilvl="6" w:tplc="FE06BFCC" w:tentative="1">
      <w:start w:val="1"/>
      <w:numFmt w:val="bullet"/>
      <w:lvlText w:val="•"/>
      <w:lvlJc w:val="left"/>
      <w:pPr>
        <w:tabs>
          <w:tab w:val="num" w:pos="5040"/>
        </w:tabs>
        <w:ind w:left="5040" w:hanging="360"/>
      </w:pPr>
      <w:rPr>
        <w:rFonts w:ascii="Arial" w:hAnsi="Arial" w:hint="default"/>
      </w:rPr>
    </w:lvl>
    <w:lvl w:ilvl="7" w:tplc="ADC265A2" w:tentative="1">
      <w:start w:val="1"/>
      <w:numFmt w:val="bullet"/>
      <w:lvlText w:val="•"/>
      <w:lvlJc w:val="left"/>
      <w:pPr>
        <w:tabs>
          <w:tab w:val="num" w:pos="5760"/>
        </w:tabs>
        <w:ind w:left="5760" w:hanging="360"/>
      </w:pPr>
      <w:rPr>
        <w:rFonts w:ascii="Arial" w:hAnsi="Arial" w:hint="default"/>
      </w:rPr>
    </w:lvl>
    <w:lvl w:ilvl="8" w:tplc="8A04664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4"/>
  </w:num>
  <w:num w:numId="3">
    <w:abstractNumId w:val="6"/>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047"/>
    <w:rsid w:val="00006408"/>
    <w:rsid w:val="0001170A"/>
    <w:rsid w:val="00013CD8"/>
    <w:rsid w:val="00026BBF"/>
    <w:rsid w:val="00032471"/>
    <w:rsid w:val="000444A2"/>
    <w:rsid w:val="00062C91"/>
    <w:rsid w:val="000651DD"/>
    <w:rsid w:val="0006793A"/>
    <w:rsid w:val="000738FB"/>
    <w:rsid w:val="00074C22"/>
    <w:rsid w:val="00075536"/>
    <w:rsid w:val="00083D50"/>
    <w:rsid w:val="00086172"/>
    <w:rsid w:val="00090FAE"/>
    <w:rsid w:val="00093DCB"/>
    <w:rsid w:val="00097EE2"/>
    <w:rsid w:val="000A232E"/>
    <w:rsid w:val="000A43AF"/>
    <w:rsid w:val="000C6EAC"/>
    <w:rsid w:val="000D34C6"/>
    <w:rsid w:val="00115E89"/>
    <w:rsid w:val="00122271"/>
    <w:rsid w:val="001256C0"/>
    <w:rsid w:val="0014579D"/>
    <w:rsid w:val="00146AD8"/>
    <w:rsid w:val="00151932"/>
    <w:rsid w:val="00152587"/>
    <w:rsid w:val="00175019"/>
    <w:rsid w:val="00191EDB"/>
    <w:rsid w:val="001A1304"/>
    <w:rsid w:val="001B75B2"/>
    <w:rsid w:val="001C0201"/>
    <w:rsid w:val="001C42AB"/>
    <w:rsid w:val="001C564C"/>
    <w:rsid w:val="001D3250"/>
    <w:rsid w:val="001E2FDD"/>
    <w:rsid w:val="001F398F"/>
    <w:rsid w:val="00202E3D"/>
    <w:rsid w:val="002034BE"/>
    <w:rsid w:val="00205C8A"/>
    <w:rsid w:val="00207793"/>
    <w:rsid w:val="002111B9"/>
    <w:rsid w:val="00211A9A"/>
    <w:rsid w:val="002145B0"/>
    <w:rsid w:val="00217E4F"/>
    <w:rsid w:val="00220C32"/>
    <w:rsid w:val="00224355"/>
    <w:rsid w:val="00225C4F"/>
    <w:rsid w:val="00227127"/>
    <w:rsid w:val="00233D47"/>
    <w:rsid w:val="00245118"/>
    <w:rsid w:val="0025779D"/>
    <w:rsid w:val="00263216"/>
    <w:rsid w:val="002720BD"/>
    <w:rsid w:val="002825CC"/>
    <w:rsid w:val="00296D93"/>
    <w:rsid w:val="002A0897"/>
    <w:rsid w:val="002A11D1"/>
    <w:rsid w:val="002B1C30"/>
    <w:rsid w:val="002B2401"/>
    <w:rsid w:val="002B46F5"/>
    <w:rsid w:val="002D1C91"/>
    <w:rsid w:val="002E1016"/>
    <w:rsid w:val="002F0EFB"/>
    <w:rsid w:val="002F1EC1"/>
    <w:rsid w:val="0030083D"/>
    <w:rsid w:val="00301A0A"/>
    <w:rsid w:val="00315027"/>
    <w:rsid w:val="00364032"/>
    <w:rsid w:val="00376206"/>
    <w:rsid w:val="00393047"/>
    <w:rsid w:val="003A55D0"/>
    <w:rsid w:val="003B473C"/>
    <w:rsid w:val="003C2B44"/>
    <w:rsid w:val="003E21FA"/>
    <w:rsid w:val="003E4882"/>
    <w:rsid w:val="003F0000"/>
    <w:rsid w:val="004072B0"/>
    <w:rsid w:val="00416851"/>
    <w:rsid w:val="00417D1F"/>
    <w:rsid w:val="00424375"/>
    <w:rsid w:val="004258AF"/>
    <w:rsid w:val="00427EAC"/>
    <w:rsid w:val="004301C4"/>
    <w:rsid w:val="00441D77"/>
    <w:rsid w:val="00443E09"/>
    <w:rsid w:val="004513AC"/>
    <w:rsid w:val="004554C2"/>
    <w:rsid w:val="00455D18"/>
    <w:rsid w:val="00471090"/>
    <w:rsid w:val="00472C33"/>
    <w:rsid w:val="004819D0"/>
    <w:rsid w:val="0049122E"/>
    <w:rsid w:val="004C2FAB"/>
    <w:rsid w:val="004F18A3"/>
    <w:rsid w:val="00502DAB"/>
    <w:rsid w:val="00504D81"/>
    <w:rsid w:val="0050524B"/>
    <w:rsid w:val="0051182D"/>
    <w:rsid w:val="005270FE"/>
    <w:rsid w:val="005273BB"/>
    <w:rsid w:val="00530AF4"/>
    <w:rsid w:val="005365CD"/>
    <w:rsid w:val="00540FB1"/>
    <w:rsid w:val="0055084B"/>
    <w:rsid w:val="00550E13"/>
    <w:rsid w:val="00573752"/>
    <w:rsid w:val="00594769"/>
    <w:rsid w:val="005A256E"/>
    <w:rsid w:val="005E2DE1"/>
    <w:rsid w:val="005E6AC9"/>
    <w:rsid w:val="005F2A4C"/>
    <w:rsid w:val="005F3A59"/>
    <w:rsid w:val="00607830"/>
    <w:rsid w:val="006147B6"/>
    <w:rsid w:val="00670175"/>
    <w:rsid w:val="00671A69"/>
    <w:rsid w:val="00695261"/>
    <w:rsid w:val="006A0179"/>
    <w:rsid w:val="006C016B"/>
    <w:rsid w:val="006C45E6"/>
    <w:rsid w:val="006E22FB"/>
    <w:rsid w:val="006F2F9C"/>
    <w:rsid w:val="0070159A"/>
    <w:rsid w:val="00712B75"/>
    <w:rsid w:val="00722C38"/>
    <w:rsid w:val="00725E40"/>
    <w:rsid w:val="007511DA"/>
    <w:rsid w:val="00752D3A"/>
    <w:rsid w:val="0075425D"/>
    <w:rsid w:val="00756A30"/>
    <w:rsid w:val="0076283F"/>
    <w:rsid w:val="0077305E"/>
    <w:rsid w:val="0077753F"/>
    <w:rsid w:val="00777DB4"/>
    <w:rsid w:val="00785904"/>
    <w:rsid w:val="00794B9A"/>
    <w:rsid w:val="0079524C"/>
    <w:rsid w:val="00796AD3"/>
    <w:rsid w:val="007A2B26"/>
    <w:rsid w:val="007D0B1D"/>
    <w:rsid w:val="007D7A4B"/>
    <w:rsid w:val="007E780A"/>
    <w:rsid w:val="00812D51"/>
    <w:rsid w:val="0081431B"/>
    <w:rsid w:val="0083380E"/>
    <w:rsid w:val="008465D3"/>
    <w:rsid w:val="008465E3"/>
    <w:rsid w:val="008508C7"/>
    <w:rsid w:val="00861B2D"/>
    <w:rsid w:val="00863445"/>
    <w:rsid w:val="008921F1"/>
    <w:rsid w:val="00893238"/>
    <w:rsid w:val="00897F03"/>
    <w:rsid w:val="008A6B2B"/>
    <w:rsid w:val="008A6FB2"/>
    <w:rsid w:val="008E4629"/>
    <w:rsid w:val="008E71AB"/>
    <w:rsid w:val="008F0C09"/>
    <w:rsid w:val="008F2777"/>
    <w:rsid w:val="008F28A7"/>
    <w:rsid w:val="008F30D4"/>
    <w:rsid w:val="0090611C"/>
    <w:rsid w:val="009116DA"/>
    <w:rsid w:val="009125CC"/>
    <w:rsid w:val="009136A8"/>
    <w:rsid w:val="00914060"/>
    <w:rsid w:val="00916C15"/>
    <w:rsid w:val="00931865"/>
    <w:rsid w:val="009408A2"/>
    <w:rsid w:val="00953010"/>
    <w:rsid w:val="009602A3"/>
    <w:rsid w:val="00964B77"/>
    <w:rsid w:val="009841A5"/>
    <w:rsid w:val="0098451D"/>
    <w:rsid w:val="00986051"/>
    <w:rsid w:val="00990F7D"/>
    <w:rsid w:val="009B5923"/>
    <w:rsid w:val="009C2D90"/>
    <w:rsid w:val="009C2E56"/>
    <w:rsid w:val="009D0FF2"/>
    <w:rsid w:val="009D1CB2"/>
    <w:rsid w:val="009F5675"/>
    <w:rsid w:val="009F5BCD"/>
    <w:rsid w:val="00A00A5D"/>
    <w:rsid w:val="00A12130"/>
    <w:rsid w:val="00A12222"/>
    <w:rsid w:val="00A17957"/>
    <w:rsid w:val="00A17E04"/>
    <w:rsid w:val="00A26565"/>
    <w:rsid w:val="00A331B1"/>
    <w:rsid w:val="00A47979"/>
    <w:rsid w:val="00A60D03"/>
    <w:rsid w:val="00AA5BF1"/>
    <w:rsid w:val="00AC054A"/>
    <w:rsid w:val="00AD6A83"/>
    <w:rsid w:val="00AE6BDF"/>
    <w:rsid w:val="00AF27AB"/>
    <w:rsid w:val="00AF7694"/>
    <w:rsid w:val="00B00686"/>
    <w:rsid w:val="00B01518"/>
    <w:rsid w:val="00B05F93"/>
    <w:rsid w:val="00B5118E"/>
    <w:rsid w:val="00B725AB"/>
    <w:rsid w:val="00BD155E"/>
    <w:rsid w:val="00C11809"/>
    <w:rsid w:val="00C2456C"/>
    <w:rsid w:val="00C5006D"/>
    <w:rsid w:val="00C519FB"/>
    <w:rsid w:val="00C56DF3"/>
    <w:rsid w:val="00C748DE"/>
    <w:rsid w:val="00C75A9D"/>
    <w:rsid w:val="00C75E1E"/>
    <w:rsid w:val="00C809DC"/>
    <w:rsid w:val="00C87BA2"/>
    <w:rsid w:val="00C93FCB"/>
    <w:rsid w:val="00CB14D9"/>
    <w:rsid w:val="00CB5A1D"/>
    <w:rsid w:val="00CC675E"/>
    <w:rsid w:val="00CD5EFB"/>
    <w:rsid w:val="00CE3AF2"/>
    <w:rsid w:val="00CE72E9"/>
    <w:rsid w:val="00CF0501"/>
    <w:rsid w:val="00D00A4E"/>
    <w:rsid w:val="00D043B7"/>
    <w:rsid w:val="00D15850"/>
    <w:rsid w:val="00D20065"/>
    <w:rsid w:val="00D203C3"/>
    <w:rsid w:val="00D20C74"/>
    <w:rsid w:val="00D21F1E"/>
    <w:rsid w:val="00D27EE9"/>
    <w:rsid w:val="00D319EE"/>
    <w:rsid w:val="00D7560C"/>
    <w:rsid w:val="00D85C06"/>
    <w:rsid w:val="00DA3CB7"/>
    <w:rsid w:val="00DB686D"/>
    <w:rsid w:val="00DC6BA0"/>
    <w:rsid w:val="00DE0814"/>
    <w:rsid w:val="00DE400B"/>
    <w:rsid w:val="00DE79A8"/>
    <w:rsid w:val="00DF6AB7"/>
    <w:rsid w:val="00E14D4F"/>
    <w:rsid w:val="00E21C44"/>
    <w:rsid w:val="00E223BF"/>
    <w:rsid w:val="00E52188"/>
    <w:rsid w:val="00E8295D"/>
    <w:rsid w:val="00E86A6E"/>
    <w:rsid w:val="00EA1460"/>
    <w:rsid w:val="00EE0A8F"/>
    <w:rsid w:val="00EE3D5F"/>
    <w:rsid w:val="00EF5927"/>
    <w:rsid w:val="00F04E1A"/>
    <w:rsid w:val="00F06929"/>
    <w:rsid w:val="00F1063C"/>
    <w:rsid w:val="00F11DF9"/>
    <w:rsid w:val="00F150BE"/>
    <w:rsid w:val="00F17BE4"/>
    <w:rsid w:val="00F31372"/>
    <w:rsid w:val="00F335E9"/>
    <w:rsid w:val="00F46FE1"/>
    <w:rsid w:val="00F66DBC"/>
    <w:rsid w:val="00F75037"/>
    <w:rsid w:val="00F82C4E"/>
    <w:rsid w:val="00F9067E"/>
    <w:rsid w:val="00FA229D"/>
    <w:rsid w:val="00FB53C5"/>
    <w:rsid w:val="00FD7433"/>
    <w:rsid w:val="00FE2140"/>
    <w:rsid w:val="00FF7D33"/>
    <w:rsid w:val="0422E0D0"/>
    <w:rsid w:val="0529BC8A"/>
    <w:rsid w:val="058DE8ED"/>
    <w:rsid w:val="0611EE9A"/>
    <w:rsid w:val="064CA1E5"/>
    <w:rsid w:val="070C0DA5"/>
    <w:rsid w:val="0E4F6E94"/>
    <w:rsid w:val="0EBEFA8F"/>
    <w:rsid w:val="0ED4A8C5"/>
    <w:rsid w:val="0F146541"/>
    <w:rsid w:val="0F832DEB"/>
    <w:rsid w:val="10B5F197"/>
    <w:rsid w:val="1474C128"/>
    <w:rsid w:val="14AD482B"/>
    <w:rsid w:val="1547B57E"/>
    <w:rsid w:val="167E4A28"/>
    <w:rsid w:val="1757864F"/>
    <w:rsid w:val="1902C617"/>
    <w:rsid w:val="1A3E3E38"/>
    <w:rsid w:val="1A70CC13"/>
    <w:rsid w:val="1BAF0B8E"/>
    <w:rsid w:val="1D844D53"/>
    <w:rsid w:val="1FFEB3B8"/>
    <w:rsid w:val="2020CE00"/>
    <w:rsid w:val="217871E7"/>
    <w:rsid w:val="22222B24"/>
    <w:rsid w:val="24517917"/>
    <w:rsid w:val="26505EE3"/>
    <w:rsid w:val="26609AE3"/>
    <w:rsid w:val="270785CD"/>
    <w:rsid w:val="2762827E"/>
    <w:rsid w:val="27876891"/>
    <w:rsid w:val="27973095"/>
    <w:rsid w:val="28A12FAC"/>
    <w:rsid w:val="2C42BCF2"/>
    <w:rsid w:val="2F22F646"/>
    <w:rsid w:val="2FD9C779"/>
    <w:rsid w:val="304CB231"/>
    <w:rsid w:val="33CE6E04"/>
    <w:rsid w:val="34C30AC9"/>
    <w:rsid w:val="373E8E61"/>
    <w:rsid w:val="39A55F85"/>
    <w:rsid w:val="39E0CD32"/>
    <w:rsid w:val="3A021D10"/>
    <w:rsid w:val="3D90EBB7"/>
    <w:rsid w:val="41ED5190"/>
    <w:rsid w:val="4315A620"/>
    <w:rsid w:val="439284FD"/>
    <w:rsid w:val="467BAB21"/>
    <w:rsid w:val="47A764FB"/>
    <w:rsid w:val="47C36A9A"/>
    <w:rsid w:val="481933DC"/>
    <w:rsid w:val="4AE8C84E"/>
    <w:rsid w:val="4C44B737"/>
    <w:rsid w:val="4D4F9A1F"/>
    <w:rsid w:val="4E08957C"/>
    <w:rsid w:val="4F71DA49"/>
    <w:rsid w:val="4F7BABBA"/>
    <w:rsid w:val="5499BDB6"/>
    <w:rsid w:val="54F6AE12"/>
    <w:rsid w:val="55AD0C14"/>
    <w:rsid w:val="5686F403"/>
    <w:rsid w:val="57EF7DC5"/>
    <w:rsid w:val="589760DF"/>
    <w:rsid w:val="5BCA84E7"/>
    <w:rsid w:val="5C102813"/>
    <w:rsid w:val="5DE88C1E"/>
    <w:rsid w:val="5F498F3D"/>
    <w:rsid w:val="61B42CE0"/>
    <w:rsid w:val="61B44492"/>
    <w:rsid w:val="61B9CC25"/>
    <w:rsid w:val="6404D97E"/>
    <w:rsid w:val="6520425A"/>
    <w:rsid w:val="659B8E7E"/>
    <w:rsid w:val="68E2CD19"/>
    <w:rsid w:val="6BDEF809"/>
    <w:rsid w:val="6CC2E0EB"/>
    <w:rsid w:val="6DBE39F6"/>
    <w:rsid w:val="6FFA81AD"/>
    <w:rsid w:val="7129D718"/>
    <w:rsid w:val="71AF92AE"/>
    <w:rsid w:val="73CD1853"/>
    <w:rsid w:val="73F30759"/>
    <w:rsid w:val="74578F31"/>
    <w:rsid w:val="7978B0FC"/>
    <w:rsid w:val="7A3D88C7"/>
    <w:rsid w:val="7ED760FE"/>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326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9304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930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3047"/>
  </w:style>
  <w:style w:type="paragraph" w:styleId="Fuzeile">
    <w:name w:val="footer"/>
    <w:basedOn w:val="Standard"/>
    <w:link w:val="FuzeileZchn"/>
    <w:uiPriority w:val="99"/>
    <w:unhideWhenUsed/>
    <w:rsid w:val="003930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047"/>
  </w:style>
  <w:style w:type="paragraph" w:customStyle="1" w:styleId="FuzeileText">
    <w:name w:val="Fußzeile (Text)"/>
    <w:basedOn w:val="Standard"/>
    <w:uiPriority w:val="8"/>
    <w:qFormat/>
    <w:rsid w:val="00393047"/>
    <w:pPr>
      <w:spacing w:after="40" w:line="276" w:lineRule="auto"/>
      <w:jc w:val="both"/>
    </w:pPr>
    <w:rPr>
      <w:rFonts w:ascii="Calibri" w:eastAsiaTheme="minorHAnsi" w:hAnsi="Calibri" w:cs="Times New Roman"/>
      <w:color w:val="000000"/>
      <w:sz w:val="14"/>
      <w:szCs w:val="14"/>
      <w:lang w:eastAsia="en-US"/>
    </w:rPr>
  </w:style>
  <w:style w:type="paragraph" w:styleId="Sprechblasentext">
    <w:name w:val="Balloon Text"/>
    <w:basedOn w:val="Standard"/>
    <w:link w:val="SprechblasentextZchn"/>
    <w:uiPriority w:val="99"/>
    <w:semiHidden/>
    <w:unhideWhenUsed/>
    <w:rsid w:val="00443E0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3E09"/>
    <w:rPr>
      <w:rFonts w:ascii="Segoe UI" w:hAnsi="Segoe UI" w:cs="Segoe UI"/>
      <w:sz w:val="18"/>
      <w:szCs w:val="18"/>
    </w:rPr>
  </w:style>
  <w:style w:type="character" w:styleId="Hyperlink">
    <w:name w:val="Hyperlink"/>
    <w:basedOn w:val="Absatz-Standardschriftart"/>
    <w:uiPriority w:val="99"/>
    <w:unhideWhenUsed/>
    <w:rsid w:val="004301C4"/>
    <w:rPr>
      <w:color w:val="0563C1" w:themeColor="hyperlink"/>
      <w:u w:val="single"/>
    </w:rPr>
  </w:style>
  <w:style w:type="paragraph" w:styleId="Listenabsatz">
    <w:name w:val="List Paragraph"/>
    <w:basedOn w:val="Standard"/>
    <w:uiPriority w:val="34"/>
    <w:qFormat/>
    <w:rsid w:val="00A331B1"/>
    <w:pPr>
      <w:ind w:left="720"/>
      <w:contextualSpacing/>
    </w:pPr>
  </w:style>
  <w:style w:type="character" w:styleId="Kommentarzeichen">
    <w:name w:val="annotation reference"/>
    <w:basedOn w:val="Absatz-Standardschriftart"/>
    <w:uiPriority w:val="99"/>
    <w:semiHidden/>
    <w:unhideWhenUsed/>
    <w:rsid w:val="00B5118E"/>
    <w:rPr>
      <w:sz w:val="16"/>
      <w:szCs w:val="16"/>
    </w:rPr>
  </w:style>
  <w:style w:type="paragraph" w:styleId="Kommentartext">
    <w:name w:val="annotation text"/>
    <w:basedOn w:val="Standard"/>
    <w:link w:val="KommentartextZchn"/>
    <w:uiPriority w:val="99"/>
    <w:unhideWhenUsed/>
    <w:rsid w:val="00B5118E"/>
    <w:pPr>
      <w:spacing w:line="240" w:lineRule="auto"/>
    </w:pPr>
    <w:rPr>
      <w:sz w:val="20"/>
      <w:szCs w:val="20"/>
    </w:rPr>
  </w:style>
  <w:style w:type="character" w:customStyle="1" w:styleId="KommentartextZchn">
    <w:name w:val="Kommentartext Zchn"/>
    <w:basedOn w:val="Absatz-Standardschriftart"/>
    <w:link w:val="Kommentartext"/>
    <w:uiPriority w:val="99"/>
    <w:rsid w:val="00B5118E"/>
    <w:rPr>
      <w:sz w:val="20"/>
      <w:szCs w:val="20"/>
    </w:rPr>
  </w:style>
  <w:style w:type="paragraph" w:styleId="Kommentarthema">
    <w:name w:val="annotation subject"/>
    <w:basedOn w:val="Kommentartext"/>
    <w:next w:val="Kommentartext"/>
    <w:link w:val="KommentarthemaZchn"/>
    <w:uiPriority w:val="99"/>
    <w:semiHidden/>
    <w:unhideWhenUsed/>
    <w:rsid w:val="00B5118E"/>
    <w:rPr>
      <w:b/>
      <w:bCs/>
    </w:rPr>
  </w:style>
  <w:style w:type="character" w:customStyle="1" w:styleId="KommentarthemaZchn">
    <w:name w:val="Kommentarthema Zchn"/>
    <w:basedOn w:val="KommentartextZchn"/>
    <w:link w:val="Kommentarthema"/>
    <w:uiPriority w:val="99"/>
    <w:semiHidden/>
    <w:rsid w:val="00B5118E"/>
    <w:rPr>
      <w:b/>
      <w:bCs/>
      <w:sz w:val="20"/>
      <w:szCs w:val="20"/>
    </w:rPr>
  </w:style>
  <w:style w:type="paragraph" w:customStyle="1" w:styleId="paragraph">
    <w:name w:val="paragraph"/>
    <w:basedOn w:val="Standard"/>
    <w:rsid w:val="00E223B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E223BF"/>
  </w:style>
  <w:style w:type="character" w:customStyle="1" w:styleId="eop">
    <w:name w:val="eop"/>
    <w:basedOn w:val="Absatz-Standardschriftart"/>
    <w:rsid w:val="00E223BF"/>
  </w:style>
  <w:style w:type="character" w:styleId="NichtaufgelsteErwhnung">
    <w:name w:val="Unresolved Mention"/>
    <w:basedOn w:val="Absatz-Standardschriftart"/>
    <w:uiPriority w:val="99"/>
    <w:semiHidden/>
    <w:unhideWhenUsed/>
    <w:rsid w:val="0070159A"/>
    <w:rPr>
      <w:color w:val="605E5C"/>
      <w:shd w:val="clear" w:color="auto" w:fill="E1DFDD"/>
    </w:rPr>
  </w:style>
  <w:style w:type="character" w:styleId="BesuchterLink">
    <w:name w:val="FollowedHyperlink"/>
    <w:basedOn w:val="Absatz-Standardschriftart"/>
    <w:uiPriority w:val="99"/>
    <w:semiHidden/>
    <w:unhideWhenUsed/>
    <w:rsid w:val="006C45E6"/>
    <w:rPr>
      <w:color w:val="954F72" w:themeColor="followedHyperlink"/>
      <w:u w:val="single"/>
    </w:rPr>
  </w:style>
  <w:style w:type="paragraph" w:styleId="berarbeitung">
    <w:name w:val="Revision"/>
    <w:hidden/>
    <w:uiPriority w:val="99"/>
    <w:semiHidden/>
    <w:rsid w:val="00471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411693">
      <w:bodyDiv w:val="1"/>
      <w:marLeft w:val="0"/>
      <w:marRight w:val="0"/>
      <w:marTop w:val="0"/>
      <w:marBottom w:val="0"/>
      <w:divBdr>
        <w:top w:val="none" w:sz="0" w:space="0" w:color="auto"/>
        <w:left w:val="none" w:sz="0" w:space="0" w:color="auto"/>
        <w:bottom w:val="none" w:sz="0" w:space="0" w:color="auto"/>
        <w:right w:val="none" w:sz="0" w:space="0" w:color="auto"/>
      </w:divBdr>
      <w:divsChild>
        <w:div w:id="403649517">
          <w:marLeft w:val="274"/>
          <w:marRight w:val="0"/>
          <w:marTop w:val="0"/>
          <w:marBottom w:val="0"/>
          <w:divBdr>
            <w:top w:val="none" w:sz="0" w:space="0" w:color="auto"/>
            <w:left w:val="none" w:sz="0" w:space="0" w:color="auto"/>
            <w:bottom w:val="none" w:sz="0" w:space="0" w:color="auto"/>
            <w:right w:val="none" w:sz="0" w:space="0" w:color="auto"/>
          </w:divBdr>
        </w:div>
      </w:divsChild>
    </w:div>
    <w:div w:id="461652038">
      <w:bodyDiv w:val="1"/>
      <w:marLeft w:val="0"/>
      <w:marRight w:val="0"/>
      <w:marTop w:val="0"/>
      <w:marBottom w:val="0"/>
      <w:divBdr>
        <w:top w:val="none" w:sz="0" w:space="0" w:color="auto"/>
        <w:left w:val="none" w:sz="0" w:space="0" w:color="auto"/>
        <w:bottom w:val="none" w:sz="0" w:space="0" w:color="auto"/>
        <w:right w:val="none" w:sz="0" w:space="0" w:color="auto"/>
      </w:divBdr>
    </w:div>
    <w:div w:id="1110051254">
      <w:bodyDiv w:val="1"/>
      <w:marLeft w:val="0"/>
      <w:marRight w:val="0"/>
      <w:marTop w:val="0"/>
      <w:marBottom w:val="0"/>
      <w:divBdr>
        <w:top w:val="none" w:sz="0" w:space="0" w:color="auto"/>
        <w:left w:val="none" w:sz="0" w:space="0" w:color="auto"/>
        <w:bottom w:val="none" w:sz="0" w:space="0" w:color="auto"/>
        <w:right w:val="none" w:sz="0" w:space="0" w:color="auto"/>
      </w:divBdr>
      <w:divsChild>
        <w:div w:id="295261442">
          <w:marLeft w:val="0"/>
          <w:marRight w:val="0"/>
          <w:marTop w:val="0"/>
          <w:marBottom w:val="0"/>
          <w:divBdr>
            <w:top w:val="none" w:sz="0" w:space="0" w:color="auto"/>
            <w:left w:val="none" w:sz="0" w:space="0" w:color="auto"/>
            <w:bottom w:val="none" w:sz="0" w:space="0" w:color="auto"/>
            <w:right w:val="none" w:sz="0" w:space="0" w:color="auto"/>
          </w:divBdr>
        </w:div>
        <w:div w:id="1307735153">
          <w:marLeft w:val="0"/>
          <w:marRight w:val="0"/>
          <w:marTop w:val="0"/>
          <w:marBottom w:val="0"/>
          <w:divBdr>
            <w:top w:val="none" w:sz="0" w:space="0" w:color="auto"/>
            <w:left w:val="none" w:sz="0" w:space="0" w:color="auto"/>
            <w:bottom w:val="none" w:sz="0" w:space="0" w:color="auto"/>
            <w:right w:val="none" w:sz="0" w:space="0" w:color="auto"/>
          </w:divBdr>
        </w:div>
        <w:div w:id="1475564679">
          <w:marLeft w:val="0"/>
          <w:marRight w:val="0"/>
          <w:marTop w:val="0"/>
          <w:marBottom w:val="0"/>
          <w:divBdr>
            <w:top w:val="none" w:sz="0" w:space="0" w:color="auto"/>
            <w:left w:val="none" w:sz="0" w:space="0" w:color="auto"/>
            <w:bottom w:val="none" w:sz="0" w:space="0" w:color="auto"/>
            <w:right w:val="none" w:sz="0" w:space="0" w:color="auto"/>
          </w:divBdr>
        </w:div>
        <w:div w:id="1671443902">
          <w:marLeft w:val="0"/>
          <w:marRight w:val="0"/>
          <w:marTop w:val="0"/>
          <w:marBottom w:val="0"/>
          <w:divBdr>
            <w:top w:val="none" w:sz="0" w:space="0" w:color="auto"/>
            <w:left w:val="none" w:sz="0" w:space="0" w:color="auto"/>
            <w:bottom w:val="none" w:sz="0" w:space="0" w:color="auto"/>
            <w:right w:val="none" w:sz="0" w:space="0" w:color="auto"/>
          </w:divBdr>
        </w:div>
        <w:div w:id="1856458014">
          <w:marLeft w:val="0"/>
          <w:marRight w:val="0"/>
          <w:marTop w:val="0"/>
          <w:marBottom w:val="0"/>
          <w:divBdr>
            <w:top w:val="none" w:sz="0" w:space="0" w:color="auto"/>
            <w:left w:val="none" w:sz="0" w:space="0" w:color="auto"/>
            <w:bottom w:val="none" w:sz="0" w:space="0" w:color="auto"/>
            <w:right w:val="none" w:sz="0" w:space="0" w:color="auto"/>
          </w:divBdr>
        </w:div>
      </w:divsChild>
    </w:div>
    <w:div w:id="1468694388">
      <w:bodyDiv w:val="1"/>
      <w:marLeft w:val="0"/>
      <w:marRight w:val="0"/>
      <w:marTop w:val="0"/>
      <w:marBottom w:val="0"/>
      <w:divBdr>
        <w:top w:val="none" w:sz="0" w:space="0" w:color="auto"/>
        <w:left w:val="none" w:sz="0" w:space="0" w:color="auto"/>
        <w:bottom w:val="none" w:sz="0" w:space="0" w:color="auto"/>
        <w:right w:val="none" w:sz="0" w:space="0" w:color="auto"/>
      </w:divBdr>
      <w:divsChild>
        <w:div w:id="52388843">
          <w:marLeft w:val="0"/>
          <w:marRight w:val="0"/>
          <w:marTop w:val="0"/>
          <w:marBottom w:val="0"/>
          <w:divBdr>
            <w:top w:val="none" w:sz="0" w:space="0" w:color="auto"/>
            <w:left w:val="none" w:sz="0" w:space="0" w:color="auto"/>
            <w:bottom w:val="none" w:sz="0" w:space="0" w:color="auto"/>
            <w:right w:val="none" w:sz="0" w:space="0" w:color="auto"/>
          </w:divBdr>
        </w:div>
        <w:div w:id="349644033">
          <w:marLeft w:val="0"/>
          <w:marRight w:val="0"/>
          <w:marTop w:val="0"/>
          <w:marBottom w:val="0"/>
          <w:divBdr>
            <w:top w:val="none" w:sz="0" w:space="0" w:color="auto"/>
            <w:left w:val="none" w:sz="0" w:space="0" w:color="auto"/>
            <w:bottom w:val="none" w:sz="0" w:space="0" w:color="auto"/>
            <w:right w:val="none" w:sz="0" w:space="0" w:color="auto"/>
          </w:divBdr>
        </w:div>
        <w:div w:id="566110079">
          <w:marLeft w:val="0"/>
          <w:marRight w:val="0"/>
          <w:marTop w:val="0"/>
          <w:marBottom w:val="0"/>
          <w:divBdr>
            <w:top w:val="none" w:sz="0" w:space="0" w:color="auto"/>
            <w:left w:val="none" w:sz="0" w:space="0" w:color="auto"/>
            <w:bottom w:val="none" w:sz="0" w:space="0" w:color="auto"/>
            <w:right w:val="none" w:sz="0" w:space="0" w:color="auto"/>
          </w:divBdr>
        </w:div>
        <w:div w:id="1128162855">
          <w:marLeft w:val="0"/>
          <w:marRight w:val="0"/>
          <w:marTop w:val="0"/>
          <w:marBottom w:val="0"/>
          <w:divBdr>
            <w:top w:val="none" w:sz="0" w:space="0" w:color="auto"/>
            <w:left w:val="none" w:sz="0" w:space="0" w:color="auto"/>
            <w:bottom w:val="none" w:sz="0" w:space="0" w:color="auto"/>
            <w:right w:val="none" w:sz="0" w:space="0" w:color="auto"/>
          </w:divBdr>
        </w:div>
        <w:div w:id="1409645596">
          <w:marLeft w:val="0"/>
          <w:marRight w:val="0"/>
          <w:marTop w:val="0"/>
          <w:marBottom w:val="0"/>
          <w:divBdr>
            <w:top w:val="none" w:sz="0" w:space="0" w:color="auto"/>
            <w:left w:val="none" w:sz="0" w:space="0" w:color="auto"/>
            <w:bottom w:val="none" w:sz="0" w:space="0" w:color="auto"/>
            <w:right w:val="none" w:sz="0" w:space="0" w:color="auto"/>
          </w:divBdr>
        </w:div>
        <w:div w:id="1584560890">
          <w:marLeft w:val="0"/>
          <w:marRight w:val="0"/>
          <w:marTop w:val="0"/>
          <w:marBottom w:val="0"/>
          <w:divBdr>
            <w:top w:val="none" w:sz="0" w:space="0" w:color="auto"/>
            <w:left w:val="none" w:sz="0" w:space="0" w:color="auto"/>
            <w:bottom w:val="none" w:sz="0" w:space="0" w:color="auto"/>
            <w:right w:val="none" w:sz="0" w:space="0" w:color="auto"/>
          </w:divBdr>
        </w:div>
        <w:div w:id="1687901099">
          <w:marLeft w:val="0"/>
          <w:marRight w:val="0"/>
          <w:marTop w:val="0"/>
          <w:marBottom w:val="0"/>
          <w:divBdr>
            <w:top w:val="none" w:sz="0" w:space="0" w:color="auto"/>
            <w:left w:val="none" w:sz="0" w:space="0" w:color="auto"/>
            <w:bottom w:val="none" w:sz="0" w:space="0" w:color="auto"/>
            <w:right w:val="none" w:sz="0" w:space="0" w:color="auto"/>
          </w:divBdr>
        </w:div>
      </w:divsChild>
    </w:div>
    <w:div w:id="212618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ternehmen.lidl.de/verantwortung/gut-fuer-die-menschen/gesundheit-foerdern/handlungsfelder/bewusste-ernaehrung/lidl-und-biolan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sse@lid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EEFD9-ADF1-48B9-8C07-1469A14D3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3802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2023-03-16T10:17:00Z</dcterms:created>
  <dcterms:modified xsi:type="dcterms:W3CDTF">2023-03-20T09:27:00Z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2023-03-20T08:24:18Z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d8b2d018-4f14-486a-a760-976703780931</vt:lpwstr>
  </property>
  <property fmtid="{D5CDD505-2E9C-101B-9397-08002B2CF9AE}" pid="8" name="MSIP_Label_ba5d11a1-6d11-47b2-81cf-3aeca63a1b8f_ContentBits">
    <vt:lpwstr>0</vt:lpwstr>
  </property>
</Properties>
</file>